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</w:t>
      </w: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24 марта 1997 г. </w:t>
      </w: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334</w:t>
      </w: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</w:r>
    </w:p>
    <w:p w:rsidR="009F368A" w:rsidRDefault="009F368A" w:rsidP="009F36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 изменениями и дополнениями от: 22 декабря 2011 г., 10 сентября 2013 г.)</w:t>
      </w:r>
    </w:p>
    <w:p w:rsidR="009F368A" w:rsidRDefault="009F368A" w:rsidP="009F368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F368A" w:rsidRDefault="009F368A" w:rsidP="009F368A">
      <w:pPr>
        <w:spacing w:after="0" w:line="0" w:lineRule="atLeast"/>
      </w:pPr>
      <w:r>
        <w:t>Во исполнение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9F368A" w:rsidRDefault="009F368A" w:rsidP="009F368A">
      <w:pPr>
        <w:spacing w:after="0" w:line="0" w:lineRule="atLeast"/>
      </w:pPr>
      <w:r>
        <w:t>1. Утвердить прилагаемый 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9F368A" w:rsidRDefault="009F368A" w:rsidP="009F368A">
      <w:pPr>
        <w:spacing w:after="0" w:line="240" w:lineRule="auto"/>
      </w:pPr>
      <w:r>
        <w:t xml:space="preserve">2.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установить в первом полугодии 1997 г. сроки и формы представления информации в области защиты населения и территорий от чрезвычайных ситуаций природного и техногенного характера.</w:t>
      </w:r>
      <w:proofErr w:type="gramEnd"/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ГАРАНТ: </w:t>
      </w:r>
    </w:p>
    <w:p w:rsidR="009F368A" w:rsidRDefault="009F368A" w:rsidP="009F368A">
      <w:pPr>
        <w:spacing w:after="0" w:line="240" w:lineRule="auto"/>
      </w:pPr>
      <w:r>
        <w:t>Приказом МЧС РФ от 7 июля 1997 г. N 382 утверждена инструкция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 </w:t>
      </w:r>
    </w:p>
    <w:p w:rsidR="009F368A" w:rsidRDefault="009F368A" w:rsidP="009F368A">
      <w:pPr>
        <w:spacing w:after="0" w:line="240" w:lineRule="auto"/>
      </w:pPr>
      <w:r>
        <w:t>Информация об изменениях: Постановлением Правительства РФ от 10 сентября 2013 г. N 793 в пункт 3 внесены изменения</w:t>
      </w:r>
      <w:proofErr w:type="gramStart"/>
      <w:r>
        <w:t xml:space="preserve">  С</w:t>
      </w:r>
      <w:proofErr w:type="gramEnd"/>
      <w:r>
        <w:t>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3.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привести в соответствие с настоящим постановлением ведомственные нормативные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4. Рекомендовать органам исполнительной власти субъектов Российской Федерации утвердить порядок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5. Признать утратившим силу постановление Правительства Российской Федерации от 25 марта 1992 г. N 190 "Об организации в Российской Федерации обмена информацией о чрезвычайных ситуациях".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 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Председатель Правительства</w:t>
      </w:r>
    </w:p>
    <w:p w:rsidR="009F368A" w:rsidRDefault="009F368A" w:rsidP="009F368A">
      <w:pPr>
        <w:spacing w:after="0" w:line="240" w:lineRule="auto"/>
      </w:pPr>
      <w:r>
        <w:t>Российской Федерации</w:t>
      </w:r>
      <w:r>
        <w:tab/>
      </w:r>
    </w:p>
    <w:p w:rsidR="009F368A" w:rsidRDefault="009F368A" w:rsidP="009F368A">
      <w:pPr>
        <w:spacing w:after="0" w:line="240" w:lineRule="auto"/>
      </w:pPr>
      <w:proofErr w:type="spellStart"/>
      <w:r>
        <w:t>В.Черномырдин</w:t>
      </w:r>
      <w:proofErr w:type="spellEnd"/>
    </w:p>
    <w:p w:rsidR="009F368A" w:rsidRDefault="009F368A" w:rsidP="009F368A">
      <w:pPr>
        <w:spacing w:after="0" w:line="240" w:lineRule="auto"/>
      </w:pPr>
      <w:r>
        <w:t xml:space="preserve"> 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</w:p>
    <w:p w:rsidR="009F368A" w:rsidRDefault="009F368A" w:rsidP="009F3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(утв. постановлением Правительства РФ от 24 марта 1997 г. N 334)</w:t>
      </w:r>
    </w:p>
    <w:p w:rsidR="009F368A" w:rsidRDefault="009F368A" w:rsidP="009F368A">
      <w:pPr>
        <w:spacing w:after="0" w:line="240" w:lineRule="auto"/>
      </w:pPr>
      <w:r>
        <w:t>С изменениями и дополнениями от: 22 декабря 2011 г., 10 сентября 2013 г.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 </w:t>
      </w:r>
    </w:p>
    <w:p w:rsidR="009F368A" w:rsidRDefault="009F368A" w:rsidP="009F368A">
      <w:pPr>
        <w:spacing w:after="0" w:line="240" w:lineRule="auto"/>
      </w:pPr>
      <w:r>
        <w:t>Информация об изменениях: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Постановлением Правительства РФ от 10 сентября 2013 г. N 793 в пункт 1 внесены изменения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См.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proofErr w:type="gramStart"/>
      <w: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</w:t>
      </w:r>
      <w:proofErr w:type="gramEnd"/>
      <w:r>
        <w:t xml:space="preserve"> </w:t>
      </w:r>
      <w:proofErr w:type="gramStart"/>
      <w:r>
        <w:t>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</w:t>
      </w:r>
      <w:proofErr w:type="gramEnd"/>
      <w:r>
        <w:t xml:space="preserve"> чрезвычайных ситуаций.</w:t>
      </w:r>
    </w:p>
    <w:p w:rsidR="009F368A" w:rsidRDefault="009F368A" w:rsidP="009F368A">
      <w:pPr>
        <w:spacing w:after="0" w:line="240" w:lineRule="auto"/>
      </w:pPr>
      <w:r>
        <w:t>Информация об изменениях: Постановлением Правительства РФ от 10 сентября 2013 г. N 793 пункт 2 изложен в новой редакции</w:t>
      </w:r>
      <w:proofErr w:type="gramStart"/>
      <w:r>
        <w:t xml:space="preserve">  С</w:t>
      </w:r>
      <w:proofErr w:type="gramEnd"/>
      <w:r>
        <w:t>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2. Сбор и обмен информацией осуществляются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исполнительной власти субъектов Российской Федерации,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proofErr w:type="gramStart"/>
      <w:r>
        <w:t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- через подразделения или должностных лиц, уполномоченных решением соответствующего руководителя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органа исполнительной власти субъекта Российской Федерации, органа местного самоуправления или организации.</w:t>
      </w:r>
      <w:proofErr w:type="gramEnd"/>
    </w:p>
    <w:p w:rsidR="009F368A" w:rsidRDefault="009F368A" w:rsidP="009F368A">
      <w:pPr>
        <w:spacing w:after="0" w:line="240" w:lineRule="auto"/>
      </w:pPr>
      <w:r>
        <w:t>Информация об изменениях: Постановлением Правительства РФ от 10 сентября 2013 г. N 793 в пункт 3 внесены изменения</w:t>
      </w:r>
      <w:proofErr w:type="gramStart"/>
      <w:r>
        <w:t xml:space="preserve"> С</w:t>
      </w:r>
      <w:proofErr w:type="gramEnd"/>
      <w:r>
        <w:t>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3.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Органы местного самоуправления осуществляют сбор,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proofErr w:type="gramStart"/>
      <w:r>
        <w:t xml:space="preserve">Органы исполнительной власти субъектов Российской Федерации осуществляют сбор,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обороны, чрезвычайным ситуациям и ликвидации последствий </w:t>
      </w:r>
      <w:r>
        <w:lastRenderedPageBreak/>
        <w:t>стихийных бедствий через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proofErr w:type="gramEnd"/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Кроме того, органы исполнительной власти субъектов Российской Федерации представляют информацию о потенциально опасных объектах, расположенных на соответствующих территориях, в федеральный орган исполнительной власти и Государственную корпорацию по атомной энергии "</w:t>
      </w:r>
      <w:proofErr w:type="spellStart"/>
      <w:r>
        <w:t>Росатом</w:t>
      </w:r>
      <w:proofErr w:type="spellEnd"/>
      <w:r>
        <w:t>", к сфере деятельности которых относится потенциально опасный объект.</w:t>
      </w:r>
    </w:p>
    <w:p w:rsidR="009F368A" w:rsidRDefault="009F368A" w:rsidP="009F368A">
      <w:pPr>
        <w:spacing w:after="0" w:line="240" w:lineRule="auto"/>
      </w:pPr>
      <w:r>
        <w:t xml:space="preserve">Информация об изменениях: </w:t>
      </w:r>
    </w:p>
    <w:p w:rsidR="009F368A" w:rsidRDefault="009F368A" w:rsidP="009F368A">
      <w:pPr>
        <w:spacing w:after="0" w:line="240" w:lineRule="auto"/>
      </w:pPr>
      <w:r>
        <w:t xml:space="preserve">Постановлением Правительства РФ от 10 сентября 2013 г. N 793 в пункт 4 внесены изменения </w:t>
      </w:r>
    </w:p>
    <w:p w:rsidR="009F368A" w:rsidRDefault="009F368A" w:rsidP="009F368A">
      <w:pPr>
        <w:spacing w:after="0" w:line="240" w:lineRule="auto"/>
      </w:pPr>
      <w:r>
        <w:t>См.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4.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Кроме того, федеральные органы исполнительной власти, которые осуществляют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9F368A" w:rsidRDefault="009F368A" w:rsidP="009F368A">
      <w:pPr>
        <w:spacing w:after="0" w:line="240" w:lineRule="auto"/>
      </w:pPr>
      <w:r>
        <w:t>Информация об изменениях: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 xml:space="preserve">Постановлением Правительства РФ от 10 сентября 2013 г. N 793 в пункт 5 внесены изменения </w:t>
      </w:r>
    </w:p>
    <w:p w:rsidR="009F368A" w:rsidRDefault="009F368A" w:rsidP="009F368A">
      <w:pPr>
        <w:spacing w:after="0" w:line="240" w:lineRule="auto"/>
      </w:pPr>
      <w:r>
        <w:t>См. текст пункта в предыдущей редакции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5.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координирует работу по сбору и обмену информацией;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proofErr w:type="gramStart"/>
      <w:r>
        <w:t>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 и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  <w:proofErr w:type="gramEnd"/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представляет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устанавливает критерии информации о чрезвычайных ситуациях по согласованию с заинтересованными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ведет учет чрезвычайных ситуаций.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9F368A" w:rsidRDefault="009F368A" w:rsidP="009F368A">
      <w:pPr>
        <w:spacing w:after="0" w:line="240" w:lineRule="auto"/>
      </w:pPr>
    </w:p>
    <w:p w:rsidR="009F368A" w:rsidRDefault="009F368A" w:rsidP="009F368A">
      <w:pPr>
        <w:spacing w:after="0" w:line="240" w:lineRule="auto"/>
      </w:pPr>
      <w:r>
        <w:t>7. Обмен информацией с зарубежными государствами осуществляется в соответствии с международными договорами.</w:t>
      </w:r>
      <w:bookmarkStart w:id="0" w:name="_GoBack"/>
      <w:bookmarkEnd w:id="0"/>
    </w:p>
    <w:sectPr w:rsidR="009F368A" w:rsidSect="009F36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A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20E3D"/>
    <w:rsid w:val="009F368A"/>
    <w:rsid w:val="00A56282"/>
    <w:rsid w:val="00B70775"/>
    <w:rsid w:val="00C65093"/>
    <w:rsid w:val="00CC7A8B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2015-05-14T12:38:00Z</dcterms:created>
  <dcterms:modified xsi:type="dcterms:W3CDTF">2015-05-14T12:42:00Z</dcterms:modified>
</cp:coreProperties>
</file>