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" cy="628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САНКТ-ПЕТЕРБУРГА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E32246" w:rsidRPr="00E25E5D" w:rsidRDefault="00CE01B3" w:rsidP="00CE01B3">
      <w:pPr>
        <w:jc w:val="center"/>
        <w:rPr>
          <w:rFonts w:ascii="Times New Roman" w:hAnsi="Times New Roman" w:cs="Times New Roman"/>
          <w:color w:val="FF0000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</w:t>
      </w:r>
      <w:r w:rsidR="00B85A0D" w:rsidRPr="00B85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246" w:rsidRDefault="00E32246" w:rsidP="007D0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149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B7858" w:rsidRDefault="000B7858" w:rsidP="00A43D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54" w:rsidRDefault="00C27E40" w:rsidP="00DA3A91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Санкт-</w:t>
      </w:r>
      <w:r w:rsidR="000B7858" w:rsidRPr="000B7858">
        <w:rPr>
          <w:rFonts w:ascii="Times New Roman" w:hAnsi="Times New Roman" w:cs="Times New Roman"/>
          <w:bCs/>
          <w:sz w:val="24"/>
          <w:szCs w:val="24"/>
        </w:rPr>
        <w:t>Петербург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53449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0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5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A29">
        <w:rPr>
          <w:rFonts w:ascii="Times New Roman" w:hAnsi="Times New Roman" w:cs="Times New Roman"/>
          <w:bCs/>
          <w:sz w:val="24"/>
          <w:szCs w:val="24"/>
        </w:rPr>
        <w:t>01 сентября</w:t>
      </w:r>
      <w:r w:rsidR="00241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>201</w:t>
      </w:r>
      <w:r w:rsidR="00A92919">
        <w:rPr>
          <w:rFonts w:ascii="Times New Roman" w:hAnsi="Times New Roman" w:cs="Times New Roman"/>
          <w:bCs/>
          <w:sz w:val="24"/>
          <w:szCs w:val="24"/>
        </w:rPr>
        <w:t>6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50EF0" w:rsidRDefault="0089750F" w:rsidP="00446BC2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B50A29">
        <w:rPr>
          <w:rFonts w:ascii="Times New Roman" w:hAnsi="Times New Roman" w:cs="Times New Roman"/>
          <w:bCs/>
          <w:sz w:val="24"/>
          <w:szCs w:val="24"/>
        </w:rPr>
        <w:t>25</w:t>
      </w:r>
    </w:p>
    <w:p w:rsidR="00DA3A91" w:rsidRDefault="00DA3A91" w:rsidP="00DA3A91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6BC2" w:rsidRPr="00FD10BE" w:rsidRDefault="00F30526" w:rsidP="00FD10BE">
      <w:pPr>
        <w:spacing w:after="0" w:line="240" w:lineRule="auto"/>
        <w:ind w:left="1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новой редакции</w:t>
      </w:r>
      <w:r w:rsidR="00B50A29" w:rsidRPr="00992C6A">
        <w:rPr>
          <w:rFonts w:ascii="Times New Roman" w:hAnsi="Times New Roman"/>
          <w:b/>
          <w:sz w:val="24"/>
          <w:szCs w:val="24"/>
        </w:rPr>
        <w:t xml:space="preserve"> «</w:t>
      </w:r>
      <w:r w:rsidR="00B50A29" w:rsidRPr="00992C6A">
        <w:rPr>
          <w:rFonts w:ascii="Times New Roman" w:hAnsi="Times New Roman"/>
          <w:b/>
          <w:color w:val="000000"/>
          <w:sz w:val="24"/>
          <w:szCs w:val="24"/>
        </w:rPr>
        <w:t xml:space="preserve">Положения об </w:t>
      </w:r>
      <w:r w:rsidR="00B50A29" w:rsidRPr="00992C6A">
        <w:rPr>
          <w:rFonts w:ascii="Times New Roman" w:hAnsi="Times New Roman"/>
          <w:b/>
          <w:sz w:val="24"/>
          <w:szCs w:val="24"/>
        </w:rPr>
        <w:t xml:space="preserve">участии в </w:t>
      </w:r>
      <w:r w:rsidR="00B50A29">
        <w:rPr>
          <w:rFonts w:ascii="Times New Roman" w:hAnsi="Times New Roman"/>
          <w:b/>
          <w:sz w:val="24"/>
          <w:szCs w:val="24"/>
        </w:rPr>
        <w:t>установленном порядке в мероприятиях по профилактике незаконного потребления наркотических средств и психотропных веществ, наркомании</w:t>
      </w:r>
      <w:r w:rsidR="00B50A29" w:rsidRPr="00992C6A">
        <w:rPr>
          <w:rFonts w:ascii="Times New Roman" w:hAnsi="Times New Roman"/>
          <w:b/>
          <w:sz w:val="24"/>
          <w:szCs w:val="24"/>
        </w:rPr>
        <w:t xml:space="preserve"> на территории  муниципального образования муниципальн</w:t>
      </w:r>
      <w:r w:rsidR="00B50A29">
        <w:rPr>
          <w:rFonts w:ascii="Times New Roman" w:hAnsi="Times New Roman"/>
          <w:b/>
          <w:sz w:val="24"/>
          <w:szCs w:val="24"/>
        </w:rPr>
        <w:t>ого</w:t>
      </w:r>
      <w:r w:rsidR="00B50A29" w:rsidRPr="00992C6A">
        <w:rPr>
          <w:rFonts w:ascii="Times New Roman" w:hAnsi="Times New Roman"/>
          <w:b/>
          <w:sz w:val="24"/>
          <w:szCs w:val="24"/>
        </w:rPr>
        <w:t xml:space="preserve"> округ</w:t>
      </w:r>
      <w:r w:rsidR="00B50A29">
        <w:rPr>
          <w:rFonts w:ascii="Times New Roman" w:hAnsi="Times New Roman"/>
          <w:b/>
          <w:sz w:val="24"/>
          <w:szCs w:val="24"/>
        </w:rPr>
        <w:t>а</w:t>
      </w:r>
      <w:r w:rsidR="00B50A29" w:rsidRPr="00992C6A">
        <w:rPr>
          <w:rFonts w:ascii="Times New Roman" w:hAnsi="Times New Roman"/>
          <w:b/>
          <w:sz w:val="24"/>
          <w:szCs w:val="24"/>
        </w:rPr>
        <w:t xml:space="preserve"> </w:t>
      </w:r>
      <w:r w:rsidR="00B50A29">
        <w:rPr>
          <w:rFonts w:ascii="Times New Roman" w:hAnsi="Times New Roman"/>
          <w:b/>
          <w:sz w:val="24"/>
          <w:szCs w:val="24"/>
        </w:rPr>
        <w:t>Литейный округ»</w:t>
      </w:r>
    </w:p>
    <w:p w:rsidR="00A92919" w:rsidRPr="00FD10BE" w:rsidRDefault="00A92919" w:rsidP="003E55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2919" w:rsidRDefault="00A92919" w:rsidP="00A92919">
      <w:pPr>
        <w:pStyle w:val="ConsPlusNormal"/>
        <w:widowControl/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B4" w:rsidRPr="00992C6A" w:rsidRDefault="00B50A29" w:rsidP="009C0DB4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В соответствие </w:t>
      </w:r>
      <w:r>
        <w:rPr>
          <w:rFonts w:ascii="Times New Roman" w:hAnsi="Times New Roman"/>
          <w:sz w:val="24"/>
          <w:szCs w:val="24"/>
        </w:rPr>
        <w:t>с</w:t>
      </w:r>
      <w:r w:rsidRPr="00992C6A">
        <w:rPr>
          <w:rFonts w:ascii="Times New Roman" w:hAnsi="Times New Roman"/>
          <w:sz w:val="24"/>
          <w:szCs w:val="24"/>
        </w:rPr>
        <w:t xml:space="preserve"> </w:t>
      </w:r>
      <w:r w:rsidRPr="00EE40C9">
        <w:rPr>
          <w:rFonts w:ascii="Times New Roman" w:hAnsi="Times New Roman"/>
          <w:sz w:val="24"/>
          <w:szCs w:val="26"/>
        </w:rPr>
        <w:t>Законом Санкт-Петербурга от 21.09.2011 N 541-106 "О профилактике наркомании в Санкт-Петербурге"</w:t>
      </w:r>
      <w:r w:rsidRPr="00992C6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D5381C">
        <w:rPr>
          <w:rFonts w:ascii="Times New Roman" w:hAnsi="Times New Roman"/>
          <w:sz w:val="24"/>
          <w:szCs w:val="24"/>
        </w:rPr>
        <w:t>пп</w:t>
      </w:r>
      <w:proofErr w:type="spellEnd"/>
      <w:r w:rsidR="00D5381C">
        <w:rPr>
          <w:rFonts w:ascii="Times New Roman" w:hAnsi="Times New Roman"/>
          <w:sz w:val="24"/>
          <w:szCs w:val="24"/>
        </w:rPr>
        <w:t>. 35 п. 1 ст. 10 Закона</w:t>
      </w:r>
      <w:r w:rsidRPr="00992C6A">
        <w:rPr>
          <w:rFonts w:ascii="Times New Roman" w:hAnsi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и Уставом муниципального образования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92C6A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992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Литейный округ</w:t>
      </w:r>
      <w:r w:rsidRPr="00992C6A">
        <w:rPr>
          <w:rFonts w:ascii="Times New Roman" w:hAnsi="Times New Roman"/>
          <w:sz w:val="24"/>
          <w:szCs w:val="24"/>
        </w:rPr>
        <w:t xml:space="preserve">, </w:t>
      </w:r>
      <w:r w:rsidRPr="00992C6A">
        <w:rPr>
          <w:rFonts w:ascii="Times New Roman" w:hAnsi="Times New Roman"/>
          <w:bCs/>
          <w:sz w:val="24"/>
          <w:szCs w:val="24"/>
        </w:rPr>
        <w:t xml:space="preserve">Местная Администрация </w:t>
      </w:r>
      <w:r w:rsidR="00F30526">
        <w:rPr>
          <w:rFonts w:ascii="Times New Roman" w:hAnsi="Times New Roman"/>
          <w:bCs/>
          <w:sz w:val="24"/>
          <w:szCs w:val="24"/>
        </w:rPr>
        <w:t xml:space="preserve">внутригородского </w:t>
      </w:r>
      <w:r w:rsidRPr="00992C6A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F30526">
        <w:rPr>
          <w:rFonts w:ascii="Times New Roman" w:hAnsi="Times New Roman"/>
          <w:bCs/>
          <w:sz w:val="24"/>
          <w:szCs w:val="24"/>
        </w:rPr>
        <w:t xml:space="preserve">Санкт-Петербурга </w:t>
      </w:r>
      <w:r w:rsidRPr="00992C6A">
        <w:rPr>
          <w:rFonts w:ascii="Times New Roman" w:hAnsi="Times New Roman"/>
          <w:bCs/>
          <w:sz w:val="24"/>
          <w:szCs w:val="24"/>
        </w:rPr>
        <w:t>муниципальн</w:t>
      </w:r>
      <w:r w:rsidR="00F30526">
        <w:rPr>
          <w:rFonts w:ascii="Times New Roman" w:hAnsi="Times New Roman"/>
          <w:bCs/>
          <w:sz w:val="24"/>
          <w:szCs w:val="24"/>
        </w:rPr>
        <w:t>ый</w:t>
      </w:r>
      <w:r w:rsidRPr="00992C6A">
        <w:rPr>
          <w:rFonts w:ascii="Times New Roman" w:hAnsi="Times New Roman"/>
          <w:bCs/>
          <w:sz w:val="24"/>
          <w:szCs w:val="24"/>
        </w:rPr>
        <w:t xml:space="preserve"> округ </w:t>
      </w:r>
      <w:r>
        <w:rPr>
          <w:rFonts w:ascii="Times New Roman" w:hAnsi="Times New Roman"/>
          <w:bCs/>
          <w:sz w:val="24"/>
          <w:szCs w:val="24"/>
        </w:rPr>
        <w:t>Литейный округ</w:t>
      </w:r>
      <w:r w:rsidR="009C0DB4" w:rsidRPr="00992C6A">
        <w:rPr>
          <w:rFonts w:ascii="Times New Roman" w:hAnsi="Times New Roman"/>
          <w:bCs/>
          <w:sz w:val="24"/>
          <w:szCs w:val="24"/>
        </w:rPr>
        <w:t xml:space="preserve"> </w:t>
      </w:r>
    </w:p>
    <w:p w:rsidR="009C0DB4" w:rsidRPr="00992C6A" w:rsidRDefault="009C0DB4" w:rsidP="009C0DB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bCs/>
          <w:sz w:val="24"/>
          <w:szCs w:val="24"/>
        </w:rPr>
        <w:t xml:space="preserve">ПОСТАНОВЛЯЕТ: </w:t>
      </w:r>
    </w:p>
    <w:p w:rsidR="00F30526" w:rsidRDefault="00F30526" w:rsidP="00F3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Утвердить новую редакцию </w:t>
      </w:r>
      <w:r w:rsidRPr="00D5381C">
        <w:rPr>
          <w:rFonts w:ascii="Times New Roman" w:hAnsi="Times New Roman"/>
          <w:sz w:val="24"/>
          <w:szCs w:val="24"/>
        </w:rPr>
        <w:t>«</w:t>
      </w:r>
      <w:r w:rsidRPr="00D5381C">
        <w:rPr>
          <w:rFonts w:ascii="Times New Roman" w:hAnsi="Times New Roman"/>
          <w:color w:val="000000"/>
          <w:sz w:val="24"/>
          <w:szCs w:val="24"/>
        </w:rPr>
        <w:t xml:space="preserve">Положения об </w:t>
      </w:r>
      <w:r w:rsidRPr="00D5381C">
        <w:rPr>
          <w:rFonts w:ascii="Times New Roman" w:hAnsi="Times New Roman"/>
          <w:sz w:val="24"/>
          <w:szCs w:val="24"/>
        </w:rPr>
        <w:t>участии в установленном порядке в мероприятиях по профилактике незаконного потребления наркотических средств и психотропных веществ, наркомании на территории  муниципального образования муниципального округа Литейный округ»</w:t>
      </w:r>
      <w:r>
        <w:rPr>
          <w:rFonts w:ascii="Times New Roman" w:hAnsi="Times New Roman"/>
          <w:sz w:val="24"/>
          <w:szCs w:val="24"/>
        </w:rPr>
        <w:t xml:space="preserve"> в соответствии с приложением к настоящему Постановлению. </w:t>
      </w:r>
    </w:p>
    <w:p w:rsidR="00D5381C" w:rsidRPr="00D5381C" w:rsidRDefault="00F30526" w:rsidP="00D5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3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D5381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D5381C" w:rsidRPr="00D5381C">
        <w:rPr>
          <w:rFonts w:ascii="Times New Roman" w:hAnsi="Times New Roman" w:cs="Times New Roman"/>
          <w:sz w:val="24"/>
          <w:szCs w:val="24"/>
        </w:rPr>
        <w:t xml:space="preserve">Местной Администрации от 26.02.2015 № 3 </w:t>
      </w:r>
      <w:r w:rsidR="00D5381C">
        <w:rPr>
          <w:rFonts w:ascii="Times New Roman" w:hAnsi="Times New Roman" w:cs="Times New Roman"/>
          <w:sz w:val="24"/>
          <w:szCs w:val="24"/>
        </w:rPr>
        <w:t>о</w:t>
      </w:r>
      <w:r w:rsidR="00D5381C" w:rsidRPr="00D5381C">
        <w:rPr>
          <w:rFonts w:ascii="Times New Roman" w:hAnsi="Times New Roman"/>
          <w:sz w:val="24"/>
          <w:szCs w:val="24"/>
        </w:rPr>
        <w:t>б утверждении «</w:t>
      </w:r>
      <w:r w:rsidR="00D5381C" w:rsidRPr="00D5381C">
        <w:rPr>
          <w:rFonts w:ascii="Times New Roman" w:hAnsi="Times New Roman"/>
          <w:color w:val="000000"/>
          <w:sz w:val="24"/>
          <w:szCs w:val="24"/>
        </w:rPr>
        <w:t xml:space="preserve">Положения об </w:t>
      </w:r>
      <w:r w:rsidR="00D5381C" w:rsidRPr="00D5381C">
        <w:rPr>
          <w:rFonts w:ascii="Times New Roman" w:hAnsi="Times New Roman"/>
          <w:sz w:val="24"/>
          <w:szCs w:val="24"/>
        </w:rPr>
        <w:t>участии в установленном порядке в мероприятиях по профилактике незаконного потребления наркотических средств и психотропных веществ, наркомании на территории  муниципального образования муниципального округа Литейный округ»</w:t>
      </w:r>
      <w:r w:rsidR="00D5381C">
        <w:rPr>
          <w:rFonts w:ascii="Times New Roman" w:hAnsi="Times New Roman"/>
          <w:sz w:val="24"/>
          <w:szCs w:val="24"/>
        </w:rPr>
        <w:t xml:space="preserve">. </w:t>
      </w:r>
    </w:p>
    <w:p w:rsidR="009C0DB4" w:rsidRPr="00C27E40" w:rsidRDefault="00F30526" w:rsidP="00D5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81C">
        <w:rPr>
          <w:rFonts w:ascii="Times New Roman" w:hAnsi="Times New Roman" w:cs="Times New Roman"/>
          <w:sz w:val="24"/>
          <w:szCs w:val="24"/>
        </w:rPr>
        <w:t xml:space="preserve">. 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27E40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9C0DB4" w:rsidRPr="00C27E40">
        <w:rPr>
          <w:rFonts w:ascii="Times New Roman" w:hAnsi="Times New Roman" w:cs="Times New Roman"/>
          <w:sz w:val="24"/>
          <w:szCs w:val="24"/>
        </w:rPr>
        <w:t>.</w:t>
      </w:r>
    </w:p>
    <w:p w:rsidR="009C0DB4" w:rsidRPr="00C27E40" w:rsidRDefault="00F30526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. </w:t>
      </w:r>
      <w:r w:rsidR="00D5381C">
        <w:rPr>
          <w:rFonts w:ascii="Times New Roman" w:hAnsi="Times New Roman" w:cs="Times New Roman"/>
          <w:sz w:val="24"/>
          <w:szCs w:val="24"/>
        </w:rPr>
        <w:t xml:space="preserve"> </w:t>
      </w:r>
      <w:r w:rsidR="009C0DB4" w:rsidRPr="00C27E4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 Местной Администрации Аникину Е.Б.</w:t>
      </w:r>
    </w:p>
    <w:p w:rsidR="00F55EF1" w:rsidRPr="003E5580" w:rsidRDefault="00F55EF1" w:rsidP="00272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46C" w:rsidRDefault="006E246C" w:rsidP="0027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E40" w:rsidRDefault="00C27E40" w:rsidP="00896BA4">
      <w:pPr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26A" w:rsidRPr="003E5580" w:rsidRDefault="00AD726A" w:rsidP="00896BA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E55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3E5580">
        <w:rPr>
          <w:rFonts w:ascii="Times New Roman" w:hAnsi="Times New Roman" w:cs="Times New Roman"/>
          <w:sz w:val="24"/>
          <w:szCs w:val="24"/>
        </w:rPr>
        <w:t xml:space="preserve">Местной Администрации   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7E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</w:t>
      </w:r>
      <w:r w:rsidRPr="003E5580">
        <w:rPr>
          <w:rFonts w:ascii="Times New Roman" w:hAnsi="Times New Roman" w:cs="Times New Roman"/>
          <w:sz w:val="24"/>
          <w:szCs w:val="24"/>
        </w:rPr>
        <w:t xml:space="preserve">   </w:t>
      </w:r>
      <w:r w:rsidR="003E5580" w:rsidRPr="003E5580">
        <w:rPr>
          <w:rFonts w:ascii="Times New Roman" w:hAnsi="Times New Roman" w:cs="Times New Roman"/>
          <w:sz w:val="24"/>
          <w:szCs w:val="24"/>
        </w:rPr>
        <w:t>Е.Б.</w:t>
      </w:r>
      <w:r w:rsidR="003E5580">
        <w:rPr>
          <w:rFonts w:ascii="Times New Roman" w:hAnsi="Times New Roman" w:cs="Times New Roman"/>
          <w:sz w:val="24"/>
          <w:szCs w:val="24"/>
        </w:rPr>
        <w:t xml:space="preserve"> </w:t>
      </w:r>
      <w:r w:rsidR="003E5580" w:rsidRPr="003E5580">
        <w:rPr>
          <w:rFonts w:ascii="Times New Roman" w:hAnsi="Times New Roman" w:cs="Times New Roman"/>
          <w:sz w:val="24"/>
          <w:szCs w:val="24"/>
        </w:rPr>
        <w:t>Аникина</w:t>
      </w:r>
    </w:p>
    <w:p w:rsidR="00446BC2" w:rsidRDefault="00446BC2" w:rsidP="00B85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E1" w:rsidRDefault="00241FE1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B3" w:rsidRDefault="00CE01B3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F" w:rsidRDefault="003C7A1F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B4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7A1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3C7A1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C27E40" w:rsidRDefault="00C27E40" w:rsidP="00C27E40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3C7A1F" w:rsidRPr="00B15A46" w:rsidRDefault="003C7A1F" w:rsidP="003C7A1F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  <w:r w:rsidRPr="00B15A4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C7A1F" w:rsidRPr="00B15A46" w:rsidRDefault="003C7A1F" w:rsidP="003C7A1F">
      <w:pPr>
        <w:spacing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5A46">
        <w:rPr>
          <w:rFonts w:ascii="Times New Roman" w:hAnsi="Times New Roman"/>
          <w:color w:val="000000"/>
          <w:sz w:val="24"/>
          <w:szCs w:val="24"/>
        </w:rPr>
        <w:t xml:space="preserve"> об </w:t>
      </w:r>
      <w:r w:rsidRPr="00B15A46">
        <w:rPr>
          <w:rFonts w:ascii="Times New Roman" w:hAnsi="Times New Roman"/>
          <w:sz w:val="24"/>
          <w:szCs w:val="24"/>
        </w:rPr>
        <w:t>участии в установленном порядке в мероприятиях по профилактике незаконного потребления наркотических средств и психотропных веществ,</w:t>
      </w:r>
      <w:r>
        <w:rPr>
          <w:rFonts w:ascii="Times New Roman" w:hAnsi="Times New Roman"/>
          <w:sz w:val="24"/>
          <w:szCs w:val="24"/>
        </w:rPr>
        <w:t xml:space="preserve"> 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</w:t>
      </w:r>
      <w:r w:rsidRPr="00B15A46">
        <w:rPr>
          <w:rFonts w:ascii="Times New Roman" w:hAnsi="Times New Roman"/>
          <w:sz w:val="24"/>
          <w:szCs w:val="24"/>
        </w:rPr>
        <w:t xml:space="preserve"> наркомании на территории  муниципального образования муниципального округа Литейный округ</w:t>
      </w:r>
    </w:p>
    <w:p w:rsidR="003C7A1F" w:rsidRPr="00B15A46" w:rsidRDefault="003C7A1F" w:rsidP="003C7A1F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3C7A1F" w:rsidRPr="00B15A46" w:rsidRDefault="003C7A1F" w:rsidP="003C7A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5A46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B15A46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3C7A1F" w:rsidRPr="00B15A46" w:rsidRDefault="003C7A1F" w:rsidP="003C7A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7A1F" w:rsidRPr="00B15A46" w:rsidRDefault="003C7A1F" w:rsidP="003C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sz w:val="24"/>
          <w:szCs w:val="24"/>
          <w:lang w:eastAsia="ru-RU"/>
        </w:rPr>
        <w:t> 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1.    </w:t>
      </w:r>
      <w:r w:rsidRPr="00B15A46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 в соответствии с Законом Санкт-Петербурга от 23.09.2009 № 420-79 «Об организации местного самоуправления в Санкт-Петербурге»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B1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A46">
        <w:rPr>
          <w:rFonts w:ascii="Times New Roman" w:hAnsi="Times New Roman"/>
          <w:sz w:val="24"/>
          <w:szCs w:val="24"/>
        </w:rPr>
        <w:t xml:space="preserve">Законом Санкт-Петербурга от 21.09.2011 N 541-106 "О профилактике наркомании в Санкт-Петербурге", </w:t>
      </w:r>
      <w:r w:rsidRPr="00B15A46">
        <w:rPr>
          <w:rFonts w:ascii="Times New Roman" w:hAnsi="Times New Roman"/>
          <w:sz w:val="24"/>
          <w:szCs w:val="24"/>
          <w:lang w:eastAsia="ru-RU"/>
        </w:rPr>
        <w:t xml:space="preserve">и определяет цели, задачи и полномочия органов местного самоуправления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муниципального округа  Литейный округ </w:t>
      </w:r>
      <w:r w:rsidRPr="00B15A46">
        <w:rPr>
          <w:rFonts w:ascii="Times New Roman" w:hAnsi="Times New Roman"/>
          <w:sz w:val="24"/>
          <w:szCs w:val="24"/>
          <w:lang w:eastAsia="ru-RU"/>
        </w:rPr>
        <w:t xml:space="preserve">при участии в деятельности по </w:t>
      </w:r>
      <w:r w:rsidRPr="00B15A46">
        <w:rPr>
          <w:rFonts w:ascii="Times New Roman" w:hAnsi="Times New Roman"/>
          <w:bCs/>
          <w:sz w:val="24"/>
          <w:szCs w:val="24"/>
        </w:rPr>
        <w:t xml:space="preserve">профилактике </w:t>
      </w:r>
      <w:r w:rsidRPr="00B15A46">
        <w:rPr>
          <w:rFonts w:ascii="Times New Roman" w:hAnsi="Times New Roman"/>
          <w:sz w:val="24"/>
          <w:szCs w:val="24"/>
        </w:rPr>
        <w:t>незаконного потребления наркотических средств и психотропных веществ,</w:t>
      </w:r>
      <w:r>
        <w:rPr>
          <w:rFonts w:ascii="Times New Roman" w:hAnsi="Times New Roman"/>
          <w:sz w:val="24"/>
          <w:szCs w:val="24"/>
        </w:rPr>
        <w:t xml:space="preserve"> 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</w:t>
      </w:r>
      <w:r w:rsidRPr="00B15A46">
        <w:rPr>
          <w:rFonts w:ascii="Times New Roman" w:hAnsi="Times New Roman"/>
          <w:sz w:val="24"/>
          <w:szCs w:val="24"/>
        </w:rPr>
        <w:t xml:space="preserve"> </w:t>
      </w:r>
      <w:r w:rsidRPr="00B15A46">
        <w:rPr>
          <w:rFonts w:ascii="Times New Roman" w:hAnsi="Times New Roman"/>
          <w:bCs/>
          <w:sz w:val="24"/>
          <w:szCs w:val="24"/>
        </w:rPr>
        <w:t xml:space="preserve">наркомании в Санкт-Петербурге в соответствии с законами Санкт-Петербурга </w:t>
      </w:r>
      <w:r w:rsidRPr="00B15A46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>ый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окру</w:t>
      </w: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 Литейный округ</w:t>
      </w:r>
      <w:r w:rsidRPr="00B15A4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3C7A1F" w:rsidRPr="00B15A46" w:rsidRDefault="003C7A1F" w:rsidP="003C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sz w:val="24"/>
          <w:szCs w:val="24"/>
          <w:lang w:eastAsia="ru-RU"/>
        </w:rPr>
        <w:t>2.  Осуществление вопроса  местного значения: «</w:t>
      </w:r>
      <w:r w:rsidRPr="00B15A46">
        <w:rPr>
          <w:rFonts w:ascii="Times New Roman" w:hAnsi="Times New Roman"/>
          <w:sz w:val="24"/>
          <w:szCs w:val="24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>
        <w:rPr>
          <w:rFonts w:ascii="Times New Roman" w:hAnsi="Times New Roman"/>
          <w:sz w:val="24"/>
          <w:szCs w:val="24"/>
        </w:rPr>
        <w:t xml:space="preserve">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</w:t>
      </w:r>
      <w:r w:rsidRPr="00B15A46">
        <w:rPr>
          <w:rFonts w:ascii="Times New Roman" w:hAnsi="Times New Roman"/>
          <w:sz w:val="24"/>
          <w:szCs w:val="24"/>
        </w:rPr>
        <w:t>наркомании в Санкт-Петербурге</w:t>
      </w:r>
      <w:r w:rsidRPr="00B15A46">
        <w:rPr>
          <w:rFonts w:ascii="Times New Roman" w:hAnsi="Times New Roman"/>
          <w:sz w:val="24"/>
          <w:szCs w:val="24"/>
          <w:lang w:eastAsia="ru-RU"/>
        </w:rPr>
        <w:t xml:space="preserve">»  находится  в ведении Местной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>ый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окру</w:t>
      </w: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 Литейный округ</w:t>
      </w:r>
      <w:r w:rsidRPr="00B15A46">
        <w:rPr>
          <w:rFonts w:ascii="Times New Roman" w:hAnsi="Times New Roman"/>
          <w:sz w:val="24"/>
          <w:szCs w:val="24"/>
          <w:lang w:eastAsia="ru-RU"/>
        </w:rPr>
        <w:t>.</w:t>
      </w:r>
    </w:p>
    <w:p w:rsidR="003C7A1F" w:rsidRPr="00B15A46" w:rsidRDefault="003C7A1F" w:rsidP="003C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3. При осуществлении мероприятий по </w:t>
      </w:r>
      <w:r w:rsidRPr="00B15A46">
        <w:rPr>
          <w:rFonts w:ascii="Times New Roman" w:hAnsi="Times New Roman"/>
          <w:sz w:val="24"/>
          <w:szCs w:val="24"/>
        </w:rPr>
        <w:t>участию в деятельности по профилактике незаконного потребления наркотических средств и психотропных веществ</w:t>
      </w:r>
      <w:r>
        <w:rPr>
          <w:rFonts w:ascii="Times New Roman" w:hAnsi="Times New Roman"/>
          <w:sz w:val="24"/>
          <w:szCs w:val="24"/>
        </w:rPr>
        <w:t xml:space="preserve">, 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</w:t>
      </w:r>
      <w:r w:rsidRPr="00B15A46">
        <w:rPr>
          <w:rFonts w:ascii="Times New Roman" w:hAnsi="Times New Roman"/>
          <w:sz w:val="24"/>
          <w:szCs w:val="24"/>
        </w:rPr>
        <w:t xml:space="preserve"> наркомании в Санкт-Петербурге в соответствии с законами Санкт-Петербурга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15A46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Местная Администрация  руководствуется Конституцией Российской Федерации,  федеральным законодательством, законодательством Санкт-Петербурга, 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>ый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окру</w:t>
      </w: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 Литейный округ</w:t>
      </w:r>
      <w:r w:rsidRPr="00B15A46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и муниципальными</w:t>
      </w:r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правовыми актами  органов местного самоуправления МО </w:t>
      </w:r>
      <w:proofErr w:type="spellStart"/>
      <w:r w:rsidRPr="00B15A46">
        <w:rPr>
          <w:rFonts w:ascii="Times New Roman" w:hAnsi="Times New Roman"/>
          <w:bCs/>
          <w:sz w:val="24"/>
          <w:szCs w:val="24"/>
          <w:lang w:eastAsia="ru-RU"/>
        </w:rPr>
        <w:t>МО</w:t>
      </w:r>
      <w:proofErr w:type="spellEnd"/>
      <w:r w:rsidRPr="00B15A46">
        <w:rPr>
          <w:rFonts w:ascii="Times New Roman" w:hAnsi="Times New Roman"/>
          <w:bCs/>
          <w:sz w:val="24"/>
          <w:szCs w:val="24"/>
          <w:lang w:eastAsia="ru-RU"/>
        </w:rPr>
        <w:t xml:space="preserve"> Литейный округ.</w:t>
      </w:r>
    </w:p>
    <w:p w:rsidR="003C7A1F" w:rsidRPr="00B15A46" w:rsidRDefault="003C7A1F" w:rsidP="003C7A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sz w:val="24"/>
          <w:szCs w:val="24"/>
          <w:lang w:eastAsia="ru-RU"/>
        </w:rPr>
        <w:tab/>
      </w:r>
      <w:r w:rsidRPr="00B15A4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3C7A1F" w:rsidRPr="00B15A46" w:rsidRDefault="003C7A1F" w:rsidP="003C7A1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B15A46">
        <w:rPr>
          <w:b/>
          <w:bCs/>
        </w:rPr>
        <w:t>2. Основные цели и задачи</w:t>
      </w:r>
    </w:p>
    <w:p w:rsidR="003C7A1F" w:rsidRPr="00B15A46" w:rsidRDefault="003C7A1F" w:rsidP="003C7A1F">
      <w:pPr>
        <w:pStyle w:val="a7"/>
        <w:spacing w:before="0" w:beforeAutospacing="0" w:after="0" w:afterAutospacing="0"/>
        <w:jc w:val="center"/>
      </w:pP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1. Основными целями являются: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 xml:space="preserve">1.1. Пропаганда здорового образа жизни среди молодежи и населения муниципального образования МО </w:t>
      </w:r>
      <w:r>
        <w:t>Л</w:t>
      </w:r>
      <w:r w:rsidRPr="00B15A46">
        <w:t>итейный округ.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 xml:space="preserve">1.2. Формирования у населения </w:t>
      </w:r>
      <w:r>
        <w:t>М</w:t>
      </w:r>
      <w:r w:rsidRPr="00B15A46">
        <w:t>униципального образования негативного отношения к употреблению наркотических веществ.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 Для достижения указанных целей необходимо решение следующих задач: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2.1. Проведение комплексной целенаправленной работы по предупреждению распространения наркомании на территории муниципального образования муниципального округа Литейный округ.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lastRenderedPageBreak/>
        <w:t>2.2. Активизация взаимодействия территориальных органов федеральных органов исполнительной власти, подразделений администрации Центрального района Санкт-Петербурга, органов местного самоуправления муниципального образования муниципального округа Литейный округ, общественных организаций и религиозных объединений в осуществлении профилактики наркомании на территории муниципального образования.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2.3. Формирование в обществе через средства массовой информации, другие информационные каналы негативного отношения к потреблению наркотиков, пропаганды преимущества здорового образа жизни.</w:t>
      </w:r>
    </w:p>
    <w:p w:rsidR="003C7A1F" w:rsidRPr="00B15A46" w:rsidRDefault="003C7A1F" w:rsidP="003C7A1F">
      <w:pPr>
        <w:pStyle w:val="a7"/>
        <w:spacing w:before="0" w:beforeAutospacing="0" w:after="0" w:afterAutospacing="0"/>
        <w:jc w:val="both"/>
      </w:pPr>
    </w:p>
    <w:p w:rsidR="003C7A1F" w:rsidRDefault="003C7A1F" w:rsidP="003C7A1F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3C7A1F" w:rsidRDefault="003C7A1F" w:rsidP="003C7A1F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3C7A1F" w:rsidRPr="00B15A46" w:rsidRDefault="003C7A1F" w:rsidP="003C7A1F">
      <w:pPr>
        <w:pStyle w:val="a7"/>
        <w:spacing w:before="0" w:beforeAutospacing="0" w:after="0" w:afterAutospacing="0"/>
        <w:jc w:val="center"/>
        <w:rPr>
          <w:b/>
        </w:rPr>
      </w:pPr>
      <w:r w:rsidRPr="00B15A46">
        <w:rPr>
          <w:b/>
          <w:bCs/>
        </w:rPr>
        <w:t xml:space="preserve">3. Реализация мероприятий по участию в профилактике </w:t>
      </w:r>
      <w:r w:rsidRPr="00B15A46">
        <w:rPr>
          <w:b/>
        </w:rPr>
        <w:t xml:space="preserve">незаконного </w:t>
      </w:r>
    </w:p>
    <w:p w:rsidR="003C7A1F" w:rsidRPr="00B15A46" w:rsidRDefault="003C7A1F" w:rsidP="003C7A1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B15A46">
        <w:rPr>
          <w:b/>
        </w:rPr>
        <w:t>потребления наркотических средств и психотропных веществ</w:t>
      </w:r>
      <w:r w:rsidRPr="00B15A46">
        <w:rPr>
          <w:b/>
          <w:bCs/>
        </w:rPr>
        <w:t>,</w:t>
      </w:r>
    </w:p>
    <w:p w:rsidR="003C7A1F" w:rsidRPr="00B15A46" w:rsidRDefault="003C7A1F" w:rsidP="003C7A1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B15A46">
        <w:rPr>
          <w:b/>
          <w:bCs/>
        </w:rPr>
        <w:t xml:space="preserve"> наркомании</w:t>
      </w:r>
    </w:p>
    <w:p w:rsidR="003C7A1F" w:rsidRPr="00B15A46" w:rsidRDefault="003C7A1F" w:rsidP="003C7A1F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1. Местная Администрация муниципального образования муниципального округа Литейный округ: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 xml:space="preserve">1.1. Получает информацию от органов государственной власти о планах мероприятий по профилактике незаконного потребления наркотических средств и психотропных веществ, </w:t>
      </w:r>
      <w:r>
        <w:t xml:space="preserve">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</w:t>
      </w:r>
      <w:r w:rsidRPr="00B15A46">
        <w:t xml:space="preserve">наркомании на территории </w:t>
      </w:r>
      <w:r>
        <w:t>МО</w:t>
      </w:r>
      <w:r w:rsidRPr="00B15A46">
        <w:t xml:space="preserve"> </w:t>
      </w:r>
      <w:proofErr w:type="spellStart"/>
      <w:r w:rsidRPr="00B15A46">
        <w:t>МО</w:t>
      </w:r>
      <w:proofErr w:type="spellEnd"/>
      <w:r w:rsidRPr="00B15A46">
        <w:t xml:space="preserve"> Литейный округ.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1.2. Составляет План мероприятий по участию</w:t>
      </w:r>
      <w:r w:rsidRPr="00B15A46">
        <w:rPr>
          <w:b/>
          <w:bCs/>
        </w:rPr>
        <w:t xml:space="preserve"> </w:t>
      </w:r>
      <w:r w:rsidRPr="00B15A46">
        <w:t>в профилактике незаконного потребления наркотических средств и психотропных веществ,</w:t>
      </w:r>
      <w:r>
        <w:t xml:space="preserve">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</w:t>
      </w:r>
      <w:r w:rsidRPr="00B15A46">
        <w:t xml:space="preserve"> наркомании на территории </w:t>
      </w:r>
      <w:r>
        <w:t>МО</w:t>
      </w:r>
      <w:r w:rsidRPr="00B15A46">
        <w:t xml:space="preserve"> МО Литейный округ при формировании бюджета </w:t>
      </w:r>
      <w:r>
        <w:t xml:space="preserve">внутригородского </w:t>
      </w:r>
      <w:r w:rsidRPr="00B15A46">
        <w:t>муниципального образования</w:t>
      </w:r>
      <w:r>
        <w:t xml:space="preserve"> Санкт-Петербурга</w:t>
      </w:r>
      <w:r w:rsidRPr="00B15A46">
        <w:t xml:space="preserve"> муниципальн</w:t>
      </w:r>
      <w:r>
        <w:t>ый</w:t>
      </w:r>
      <w:r w:rsidRPr="00B15A46">
        <w:t xml:space="preserve"> округ Литейный округ на очередной финансовый год. 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1.3. Реализует План мероприятий по участию</w:t>
      </w:r>
      <w:r w:rsidRPr="00B15A46">
        <w:rPr>
          <w:b/>
          <w:bCs/>
        </w:rPr>
        <w:t xml:space="preserve"> </w:t>
      </w:r>
      <w:r w:rsidRPr="00B15A46">
        <w:t xml:space="preserve">в профилактике незаконного потребления наркотических средств и психотропных веществ, </w:t>
      </w:r>
      <w:r>
        <w:t xml:space="preserve">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</w:t>
      </w:r>
      <w:r w:rsidRPr="00B15A46">
        <w:t xml:space="preserve">наркомании на территории </w:t>
      </w:r>
      <w:r>
        <w:t>МО</w:t>
      </w:r>
      <w:r w:rsidRPr="00B15A46">
        <w:t xml:space="preserve"> </w:t>
      </w:r>
      <w:proofErr w:type="spellStart"/>
      <w:r w:rsidRPr="00B15A46">
        <w:t>МО</w:t>
      </w:r>
      <w:proofErr w:type="spellEnd"/>
      <w:r w:rsidRPr="00B15A46">
        <w:t xml:space="preserve"> </w:t>
      </w:r>
      <w:r>
        <w:t>Л</w:t>
      </w:r>
      <w:r w:rsidRPr="00B15A46">
        <w:t xml:space="preserve">итейный округ. Реализация мероприятий по участию в профилактике незаконного потребления наркотических средств и психотропных веществ, </w:t>
      </w:r>
      <w:r>
        <w:t xml:space="preserve">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</w:t>
      </w:r>
      <w:r w:rsidRPr="00B15A46">
        <w:t>наркомании может осуществляться на договорной основе со специализированными организациями.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1.4. Отчитывается перед Муниципальным Советом муниципального образования МО Литейный округ о выполнении План мероприятий  по участию</w:t>
      </w:r>
      <w:r w:rsidRPr="00B15A46">
        <w:rPr>
          <w:b/>
          <w:bCs/>
        </w:rPr>
        <w:t xml:space="preserve"> </w:t>
      </w:r>
      <w:r w:rsidRPr="00B15A46">
        <w:t xml:space="preserve">в профилактике незаконного потребления наркотических средств и психотропных веществ, </w:t>
      </w:r>
      <w:r>
        <w:t xml:space="preserve">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</w:t>
      </w:r>
      <w:r w:rsidRPr="00B15A46">
        <w:t>наркомании на территории муниципального образования муниципального округа Литейный округ.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 Реализация Плана мероприятий может включать проведение следующих мероприятий: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2.1. Организация и проведение занятий со школьниками, на которых планируется проводить разъяснительную работу о вреде употребления наркотиков и пропаганду здорового образа жизни (конкурс социальной рекламы, лекции, вечера вопросов и ответов, консультации, показ учебных фильмов и т.д.).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 xml:space="preserve">2.2. Организация и проведение вечеров-бесед и </w:t>
      </w:r>
      <w:proofErr w:type="spellStart"/>
      <w:r w:rsidRPr="00B15A46">
        <w:t>тренинговых</w:t>
      </w:r>
      <w:proofErr w:type="spellEnd"/>
      <w:r w:rsidRPr="00B15A46">
        <w:t xml:space="preserve"> занятий с психологом по профилактике наркозависимости для детей из групп социального риска.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2.3. Размещение на уличных информационных стендах, в том числе и оперативной информации для населения муниципального образования по вопросам профилактики наркомании.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2.5. Приобретение учебно-наглядных пособий, видеофильмов по тематике профилактики наркомании.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lastRenderedPageBreak/>
        <w:t xml:space="preserve">2.6. Разъяснение содержащихся в действующем законодательстве понятий и терминов, касающихся ответственности за незаконный оборот и употребление наркотиков: в газете «Литейный округ», на официальном сайте </w:t>
      </w:r>
      <w:r>
        <w:t xml:space="preserve">МО </w:t>
      </w:r>
      <w:proofErr w:type="spellStart"/>
      <w:r>
        <w:t>МО</w:t>
      </w:r>
      <w:proofErr w:type="spellEnd"/>
      <w:r w:rsidRPr="00B15A46">
        <w:t xml:space="preserve"> Литейный округ в  рамках информирования населения муниципального образования МО Литейный округ.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2.7. Выявление в ходе обследований территории, проверок жилого сектора, совместных рейдов с Администрацией Центрального района и правоохранительными органами Центрального района по соблюдению требований административного законодательства мест распространения, употребления наркотических веществ, выявление лиц, их употребляющих и направление в правоохранительные органы Центрального района соответствующей информации.</w:t>
      </w:r>
    </w:p>
    <w:p w:rsidR="003C7A1F" w:rsidRPr="00B15A46" w:rsidRDefault="003C7A1F" w:rsidP="003C7A1F">
      <w:pPr>
        <w:pStyle w:val="a7"/>
        <w:spacing w:before="0" w:beforeAutospacing="0" w:after="0" w:afterAutospacing="0"/>
        <w:ind w:firstLine="709"/>
        <w:jc w:val="both"/>
      </w:pPr>
      <w:r w:rsidRPr="00B15A46">
        <w:t>2.8.</w:t>
      </w:r>
      <w:r w:rsidRPr="00B15A46">
        <w:rPr>
          <w:color w:val="000000"/>
        </w:rPr>
        <w:t xml:space="preserve"> Участие</w:t>
      </w:r>
      <w:r w:rsidRPr="00B15A46">
        <w:t xml:space="preserve"> в деятельности по профилактике наркомании в иных формах, предусмотренных законами Санкт-Петербурга.</w:t>
      </w:r>
    </w:p>
    <w:p w:rsidR="003C7A1F" w:rsidRPr="00B15A46" w:rsidRDefault="003C7A1F" w:rsidP="003C7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C7A1F" w:rsidRPr="00F0376D" w:rsidRDefault="003C7A1F" w:rsidP="003C7A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5A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F037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Финансирование мероприятий</w:t>
      </w:r>
    </w:p>
    <w:p w:rsidR="003C7A1F" w:rsidRPr="00F0376D" w:rsidRDefault="003C7A1F" w:rsidP="003C7A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376D">
        <w:rPr>
          <w:rFonts w:ascii="Times New Roman" w:hAnsi="Times New Roman"/>
          <w:bCs/>
          <w:sz w:val="24"/>
          <w:szCs w:val="24"/>
          <w:lang w:eastAsia="ru-RU"/>
        </w:rPr>
        <w:t>1. Финансирование мероприятий в указанной сфере на территории муниципального образования муниципальный округ Литейный округ осуществляется за счет средств местного бюджета муниципального образования на соответствующий финансовый год.</w:t>
      </w:r>
    </w:p>
    <w:p w:rsidR="003C7A1F" w:rsidRPr="00F0376D" w:rsidRDefault="003C7A1F" w:rsidP="003C7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A1F" w:rsidRPr="00B15A46" w:rsidRDefault="003C7A1F" w:rsidP="003C7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A1F" w:rsidRPr="00B15A46" w:rsidRDefault="003C7A1F" w:rsidP="003C7A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b/>
          <w:bCs/>
          <w:sz w:val="24"/>
          <w:szCs w:val="24"/>
          <w:lang w:eastAsia="ru-RU"/>
        </w:rPr>
        <w:t>5.  Заключительные положения</w:t>
      </w:r>
    </w:p>
    <w:p w:rsidR="003C7A1F" w:rsidRPr="00B15A46" w:rsidRDefault="003C7A1F" w:rsidP="003C7A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C7A1F" w:rsidRPr="00B15A46" w:rsidRDefault="003C7A1F" w:rsidP="003C7A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sz w:val="24"/>
          <w:szCs w:val="24"/>
          <w:lang w:eastAsia="ru-RU"/>
        </w:rPr>
        <w:t>1. Контроль за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3C7A1F" w:rsidRPr="00B15A46" w:rsidRDefault="003C7A1F" w:rsidP="003C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sz w:val="24"/>
          <w:szCs w:val="24"/>
          <w:lang w:eastAsia="ru-RU"/>
        </w:rPr>
        <w:t xml:space="preserve">2. Вопросы, не урегулированные настоящим Положением, разрешаются в соответствии с действующим законодательством и муниципальными правовыми актами Местной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Pr="00B15A46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Санкт-Петербурга </w:t>
      </w:r>
      <w:r w:rsidRPr="00B15A46">
        <w:rPr>
          <w:rFonts w:ascii="Times New Roman" w:hAnsi="Times New Roman"/>
          <w:sz w:val="24"/>
          <w:szCs w:val="24"/>
          <w:lang w:eastAsia="ru-RU"/>
        </w:rPr>
        <w:t>муниципальный округ Литейный округ.</w:t>
      </w:r>
    </w:p>
    <w:p w:rsidR="003C7A1F" w:rsidRPr="00B15A46" w:rsidRDefault="003C7A1F" w:rsidP="003C7A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A46">
        <w:rPr>
          <w:rFonts w:ascii="Times New Roman" w:hAnsi="Times New Roman"/>
          <w:sz w:val="24"/>
          <w:szCs w:val="24"/>
          <w:lang w:eastAsia="ru-RU"/>
        </w:rPr>
        <w:t> </w:t>
      </w:r>
    </w:p>
    <w:p w:rsidR="003C7A1F" w:rsidRPr="00B15A46" w:rsidRDefault="003C7A1F" w:rsidP="003C7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A1F" w:rsidRPr="00B15A46" w:rsidRDefault="003C7A1F" w:rsidP="003C7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A1F" w:rsidRPr="00B15A46" w:rsidRDefault="003C7A1F" w:rsidP="003C7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7A1F" w:rsidRPr="00B15A46" w:rsidRDefault="003C7A1F" w:rsidP="003C7A1F">
      <w:pPr>
        <w:spacing w:line="240" w:lineRule="auto"/>
        <w:jc w:val="center"/>
        <w:rPr>
          <w:sz w:val="24"/>
          <w:szCs w:val="24"/>
        </w:rPr>
      </w:pPr>
    </w:p>
    <w:p w:rsidR="00B85A0D" w:rsidRPr="00241FE1" w:rsidRDefault="00B85A0D" w:rsidP="003C7A1F">
      <w:pPr>
        <w:spacing w:line="240" w:lineRule="auto"/>
        <w:ind w:left="-709" w:right="-908"/>
        <w:jc w:val="center"/>
        <w:rPr>
          <w:sz w:val="28"/>
          <w:szCs w:val="28"/>
        </w:rPr>
      </w:pPr>
    </w:p>
    <w:sectPr w:rsidR="00B85A0D" w:rsidRPr="00241FE1" w:rsidSect="00911085"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96"/>
    <w:multiLevelType w:val="multilevel"/>
    <w:tmpl w:val="19505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1B7870"/>
    <w:multiLevelType w:val="multilevel"/>
    <w:tmpl w:val="731C5F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09EE2B33"/>
    <w:multiLevelType w:val="multilevel"/>
    <w:tmpl w:val="E93AFE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6420A43"/>
    <w:multiLevelType w:val="multilevel"/>
    <w:tmpl w:val="A7E6C1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A933324"/>
    <w:multiLevelType w:val="multilevel"/>
    <w:tmpl w:val="74FA1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B681E64"/>
    <w:multiLevelType w:val="multilevel"/>
    <w:tmpl w:val="3C2C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11E3BC9"/>
    <w:multiLevelType w:val="multilevel"/>
    <w:tmpl w:val="A0AC79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7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8">
    <w:nsid w:val="277E44D4"/>
    <w:multiLevelType w:val="multilevel"/>
    <w:tmpl w:val="8D12744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2B2E3283"/>
    <w:multiLevelType w:val="multilevel"/>
    <w:tmpl w:val="0A360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216365"/>
    <w:multiLevelType w:val="multilevel"/>
    <w:tmpl w:val="BB94A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41E2DE8"/>
    <w:multiLevelType w:val="multilevel"/>
    <w:tmpl w:val="9D04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53A37F6"/>
    <w:multiLevelType w:val="multilevel"/>
    <w:tmpl w:val="3C7E3F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3751D37"/>
    <w:multiLevelType w:val="multilevel"/>
    <w:tmpl w:val="FAAE99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4">
    <w:nsid w:val="45B7430D"/>
    <w:multiLevelType w:val="multilevel"/>
    <w:tmpl w:val="4BFED63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u w:val="single"/>
      </w:rPr>
    </w:lvl>
  </w:abstractNum>
  <w:abstractNum w:abstractNumId="15">
    <w:nsid w:val="49DF431F"/>
    <w:multiLevelType w:val="multilevel"/>
    <w:tmpl w:val="64FC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4B6B0734"/>
    <w:multiLevelType w:val="multilevel"/>
    <w:tmpl w:val="F98E68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C0226C5"/>
    <w:multiLevelType w:val="multilevel"/>
    <w:tmpl w:val="C87E41B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8">
    <w:nsid w:val="58BE3170"/>
    <w:multiLevelType w:val="multilevel"/>
    <w:tmpl w:val="7FC6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C152F"/>
    <w:multiLevelType w:val="multilevel"/>
    <w:tmpl w:val="F7FC0D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5733F5"/>
    <w:multiLevelType w:val="multilevel"/>
    <w:tmpl w:val="0CCE9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67C077DA"/>
    <w:multiLevelType w:val="multilevel"/>
    <w:tmpl w:val="840E6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682826E8"/>
    <w:multiLevelType w:val="multilevel"/>
    <w:tmpl w:val="9C0E66D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9D30DD4"/>
    <w:multiLevelType w:val="multilevel"/>
    <w:tmpl w:val="568233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1C5558D"/>
    <w:multiLevelType w:val="multilevel"/>
    <w:tmpl w:val="71AE9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114C37"/>
    <w:multiLevelType w:val="multilevel"/>
    <w:tmpl w:val="36B2DB3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7">
    <w:nsid w:val="776244C1"/>
    <w:multiLevelType w:val="multilevel"/>
    <w:tmpl w:val="B42225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23"/>
  </w:num>
  <w:num w:numId="8">
    <w:abstractNumId w:val="15"/>
  </w:num>
  <w:num w:numId="9">
    <w:abstractNumId w:val="0"/>
  </w:num>
  <w:num w:numId="10">
    <w:abstractNumId w:val="9"/>
  </w:num>
  <w:num w:numId="11">
    <w:abstractNumId w:val="24"/>
  </w:num>
  <w:num w:numId="12">
    <w:abstractNumId w:val="21"/>
  </w:num>
  <w:num w:numId="13">
    <w:abstractNumId w:val="8"/>
  </w:num>
  <w:num w:numId="14">
    <w:abstractNumId w:val="20"/>
  </w:num>
  <w:num w:numId="15">
    <w:abstractNumId w:val="10"/>
  </w:num>
  <w:num w:numId="16">
    <w:abstractNumId w:val="2"/>
  </w:num>
  <w:num w:numId="17">
    <w:abstractNumId w:val="25"/>
  </w:num>
  <w:num w:numId="18">
    <w:abstractNumId w:val="3"/>
  </w:num>
  <w:num w:numId="19">
    <w:abstractNumId w:val="22"/>
  </w:num>
  <w:num w:numId="20">
    <w:abstractNumId w:val="1"/>
  </w:num>
  <w:num w:numId="21">
    <w:abstractNumId w:val="4"/>
  </w:num>
  <w:num w:numId="22">
    <w:abstractNumId w:val="27"/>
  </w:num>
  <w:num w:numId="23">
    <w:abstractNumId w:val="19"/>
  </w:num>
  <w:num w:numId="24">
    <w:abstractNumId w:val="12"/>
  </w:num>
  <w:num w:numId="25">
    <w:abstractNumId w:val="11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C"/>
    <w:rsid w:val="00013EE9"/>
    <w:rsid w:val="00014918"/>
    <w:rsid w:val="00025E27"/>
    <w:rsid w:val="000330F4"/>
    <w:rsid w:val="00050EF0"/>
    <w:rsid w:val="00060909"/>
    <w:rsid w:val="00087E17"/>
    <w:rsid w:val="000B3CFC"/>
    <w:rsid w:val="000B7858"/>
    <w:rsid w:val="000E3DB9"/>
    <w:rsid w:val="000F63F3"/>
    <w:rsid w:val="00117197"/>
    <w:rsid w:val="00157060"/>
    <w:rsid w:val="001616EF"/>
    <w:rsid w:val="00163769"/>
    <w:rsid w:val="00180F26"/>
    <w:rsid w:val="00183405"/>
    <w:rsid w:val="001A42E3"/>
    <w:rsid w:val="001D30B6"/>
    <w:rsid w:val="001F093F"/>
    <w:rsid w:val="00222762"/>
    <w:rsid w:val="00241FE1"/>
    <w:rsid w:val="00243D6D"/>
    <w:rsid w:val="0026439C"/>
    <w:rsid w:val="00272258"/>
    <w:rsid w:val="00274D1E"/>
    <w:rsid w:val="0028114A"/>
    <w:rsid w:val="00335523"/>
    <w:rsid w:val="00350088"/>
    <w:rsid w:val="003623AE"/>
    <w:rsid w:val="00383F1B"/>
    <w:rsid w:val="003847DD"/>
    <w:rsid w:val="003C7A1F"/>
    <w:rsid w:val="003E1376"/>
    <w:rsid w:val="003E5580"/>
    <w:rsid w:val="004203E4"/>
    <w:rsid w:val="00446BC2"/>
    <w:rsid w:val="00447A85"/>
    <w:rsid w:val="00504B17"/>
    <w:rsid w:val="00530986"/>
    <w:rsid w:val="0053449F"/>
    <w:rsid w:val="005F481C"/>
    <w:rsid w:val="006848B2"/>
    <w:rsid w:val="006864E9"/>
    <w:rsid w:val="006967BB"/>
    <w:rsid w:val="006E246C"/>
    <w:rsid w:val="00712329"/>
    <w:rsid w:val="0075695A"/>
    <w:rsid w:val="007A646C"/>
    <w:rsid w:val="007C327D"/>
    <w:rsid w:val="007D0254"/>
    <w:rsid w:val="00896BA4"/>
    <w:rsid w:val="0089750F"/>
    <w:rsid w:val="00897D44"/>
    <w:rsid w:val="008C18AF"/>
    <w:rsid w:val="008E10B7"/>
    <w:rsid w:val="008E6D24"/>
    <w:rsid w:val="008F4AC9"/>
    <w:rsid w:val="00911085"/>
    <w:rsid w:val="00915E5A"/>
    <w:rsid w:val="009C0DB4"/>
    <w:rsid w:val="009E7543"/>
    <w:rsid w:val="00A15966"/>
    <w:rsid w:val="00A25D36"/>
    <w:rsid w:val="00A43D34"/>
    <w:rsid w:val="00A80C50"/>
    <w:rsid w:val="00A91DF0"/>
    <w:rsid w:val="00A92919"/>
    <w:rsid w:val="00AD726A"/>
    <w:rsid w:val="00B06FAB"/>
    <w:rsid w:val="00B50A29"/>
    <w:rsid w:val="00B661DD"/>
    <w:rsid w:val="00B67453"/>
    <w:rsid w:val="00B85A0D"/>
    <w:rsid w:val="00BC4199"/>
    <w:rsid w:val="00C27E40"/>
    <w:rsid w:val="00C80A4C"/>
    <w:rsid w:val="00CD79FD"/>
    <w:rsid w:val="00CE01B3"/>
    <w:rsid w:val="00CF1023"/>
    <w:rsid w:val="00D5381C"/>
    <w:rsid w:val="00D574E6"/>
    <w:rsid w:val="00DA3A91"/>
    <w:rsid w:val="00DA645B"/>
    <w:rsid w:val="00E225CC"/>
    <w:rsid w:val="00E25E5D"/>
    <w:rsid w:val="00E32246"/>
    <w:rsid w:val="00EE20D7"/>
    <w:rsid w:val="00F30526"/>
    <w:rsid w:val="00F55EF1"/>
    <w:rsid w:val="00FB028C"/>
    <w:rsid w:val="00FC198F"/>
    <w:rsid w:val="00FD10B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unhideWhenUsed/>
    <w:rsid w:val="003C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unhideWhenUsed/>
    <w:rsid w:val="003C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04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14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1020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5</cp:revision>
  <cp:lastPrinted>2016-10-14T13:13:00Z</cp:lastPrinted>
  <dcterms:created xsi:type="dcterms:W3CDTF">2016-10-12T08:55:00Z</dcterms:created>
  <dcterms:modified xsi:type="dcterms:W3CDTF">2016-10-14T13:14:00Z</dcterms:modified>
</cp:coreProperties>
</file>