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EF" w:rsidRDefault="009675EF" w:rsidP="009675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 НОРМАТИВНЫХ ПРАВОВЫХ АКТОВ, ОПРЕДЕЛЮЯЩИХ ПОЛНОМОЧИЯ, ЗАДАЧИ И ФУНКЦИИ МЕСТНОЙ АДМИНИСТРАЦИИ</w:t>
      </w:r>
    </w:p>
    <w:p w:rsidR="00164E87" w:rsidRDefault="00164E87" w:rsidP="00BD17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E7B" w:rsidRDefault="00E84E7B" w:rsidP="00164E87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Конституция Российской Федерации.</w:t>
      </w:r>
    </w:p>
    <w:p w:rsidR="00F61222" w:rsidRPr="00F61222" w:rsidRDefault="00F61222" w:rsidP="00F6122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4E7B">
        <w:rPr>
          <w:rFonts w:ascii="Times New Roman" w:hAnsi="Times New Roman" w:cs="Times New Roman"/>
          <w:b/>
          <w:bCs/>
          <w:sz w:val="24"/>
          <w:szCs w:val="24"/>
        </w:rPr>
        <w:t>Бюджетный кодекс Российской Федерации от 31 июля 1998 г. N 145-ФЗ.</w:t>
      </w:r>
    </w:p>
    <w:p w:rsidR="00B21607" w:rsidRDefault="00B21607" w:rsidP="0099640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21607">
        <w:rPr>
          <w:rFonts w:ascii="Times New Roman" w:hAnsi="Times New Roman" w:cs="Times New Roman"/>
          <w:color w:val="auto"/>
        </w:rPr>
        <w:t>Федеральный закон от 6 октября 2003 г. N 131-ФЗ</w:t>
      </w:r>
      <w:r w:rsidR="00164E87">
        <w:rPr>
          <w:rFonts w:ascii="Times New Roman" w:hAnsi="Times New Roman" w:cs="Times New Roman"/>
          <w:color w:val="auto"/>
        </w:rPr>
        <w:t xml:space="preserve"> </w:t>
      </w:r>
      <w:r w:rsidRPr="00B21607">
        <w:rPr>
          <w:rFonts w:ascii="Times New Roman" w:hAnsi="Times New Roman" w:cs="Times New Roman"/>
          <w:color w:val="auto"/>
        </w:rPr>
        <w:t>"Об общих принципах организации местного самоуправления в Российской Федерации"</w:t>
      </w:r>
      <w:r w:rsidR="00164E87">
        <w:rPr>
          <w:rFonts w:ascii="Times New Roman" w:hAnsi="Times New Roman" w:cs="Times New Roman"/>
          <w:color w:val="auto"/>
        </w:rPr>
        <w:t>.</w:t>
      </w:r>
    </w:p>
    <w:p w:rsidR="00E84E7B" w:rsidRPr="00E84E7B" w:rsidRDefault="00E84E7B" w:rsidP="00E84E7B">
      <w:pPr>
        <w:pStyle w:val="a3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4E87" w:rsidRDefault="00164E87" w:rsidP="0099640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87">
        <w:rPr>
          <w:rFonts w:ascii="Times New Roman" w:hAnsi="Times New Roman" w:cs="Times New Roman"/>
          <w:b/>
          <w:bCs/>
          <w:sz w:val="24"/>
          <w:szCs w:val="24"/>
        </w:rPr>
        <w:t>Закон Санкт-Петербурга от 23 сентября 2009 г. N 420-79</w:t>
      </w:r>
      <w:r w:rsidRPr="00164E87">
        <w:rPr>
          <w:rFonts w:ascii="Times New Roman" w:hAnsi="Times New Roman" w:cs="Times New Roman"/>
          <w:b/>
          <w:bCs/>
          <w:sz w:val="24"/>
          <w:szCs w:val="24"/>
        </w:rPr>
        <w:br/>
        <w:t>"Об организации местного самоуправления в Санкт-Петербурге"</w:t>
      </w:r>
      <w:r w:rsidRPr="00164E87">
        <w:rPr>
          <w:rFonts w:ascii="Times New Roman" w:hAnsi="Times New Roman" w:cs="Times New Roman"/>
          <w:b/>
          <w:bCs/>
          <w:sz w:val="24"/>
          <w:szCs w:val="24"/>
        </w:rPr>
        <w:br/>
        <w:t>(Принят Законодательным собранием Санкт-Петербурга 23 сентября 2009 года)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4E7B" w:rsidRPr="00E84E7B" w:rsidRDefault="00E84E7B" w:rsidP="00E84E7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84E7B" w:rsidRPr="00E84E7B" w:rsidRDefault="00E84E7B" w:rsidP="00164E8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4E7B">
        <w:rPr>
          <w:rFonts w:ascii="Times New Roman" w:hAnsi="Times New Roman" w:cs="Times New Roman"/>
          <w:b/>
          <w:sz w:val="24"/>
          <w:szCs w:val="24"/>
        </w:rPr>
        <w:t>Закон Санкт-Петербурга от 7 февраля 2008 г. N 3-6 "О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правонарушениях" (Принят Законодательным Собранием Санкт-Петербурга 16 января 2008 года)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4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E7B" w:rsidRPr="00E84E7B" w:rsidRDefault="00E84E7B" w:rsidP="00E84E7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84E7B" w:rsidRDefault="00E84E7B" w:rsidP="00E84E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4E7B">
        <w:rPr>
          <w:rFonts w:ascii="Times New Roman" w:hAnsi="Times New Roman" w:cs="Times New Roman"/>
          <w:b/>
          <w:sz w:val="24"/>
          <w:szCs w:val="24"/>
        </w:rPr>
        <w:t>Закон Санкт-Петербурга от 21 ноября 2007 г. N 536-109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Санкт-Петербурге" (Принят Законодательным Собранием Санкт-П</w:t>
      </w:r>
      <w:r>
        <w:rPr>
          <w:rFonts w:ascii="Times New Roman" w:hAnsi="Times New Roman" w:cs="Times New Roman"/>
          <w:b/>
          <w:sz w:val="24"/>
          <w:szCs w:val="24"/>
        </w:rPr>
        <w:t>етербурга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 октября 2007 года).</w:t>
      </w:r>
      <w:proofErr w:type="gramEnd"/>
    </w:p>
    <w:p w:rsidR="007A44E7" w:rsidRPr="007A44E7" w:rsidRDefault="007A44E7" w:rsidP="007A44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44E7" w:rsidRPr="00E84E7B" w:rsidRDefault="007A44E7" w:rsidP="00E84E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Устав внутригородского муниципального образования Санкт-Петербурга муниципальный округ </w:t>
      </w:r>
      <w:r w:rsidR="00586840">
        <w:rPr>
          <w:rFonts w:ascii="Times New Roman" w:hAnsi="Times New Roman" w:cs="Times New Roman"/>
          <w:b/>
          <w:sz w:val="24"/>
          <w:szCs w:val="24"/>
        </w:rPr>
        <w:t>Литейный 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(принят Решением МС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840">
        <w:rPr>
          <w:rFonts w:ascii="Times New Roman" w:hAnsi="Times New Roman" w:cs="Times New Roman"/>
          <w:b/>
          <w:sz w:val="24"/>
          <w:szCs w:val="24"/>
        </w:rPr>
        <w:t>Литейный 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586840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6840">
        <w:rPr>
          <w:rFonts w:ascii="Times New Roman" w:hAnsi="Times New Roman" w:cs="Times New Roman"/>
          <w:b/>
          <w:sz w:val="24"/>
          <w:szCs w:val="24"/>
        </w:rPr>
        <w:t>мая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58684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; зарегистрирован Главным управлением Министерства юстиции РФ по Санкт-Петербургу </w:t>
      </w:r>
      <w:r w:rsidR="00586840">
        <w:rPr>
          <w:rFonts w:ascii="Times New Roman" w:hAnsi="Times New Roman" w:cs="Times New Roman"/>
          <w:b/>
          <w:sz w:val="24"/>
          <w:szCs w:val="24"/>
        </w:rPr>
        <w:t>25.05.2016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регистрационный номер RU </w:t>
      </w:r>
      <w:r w:rsidR="00586840">
        <w:rPr>
          <w:rFonts w:ascii="Times New Roman" w:hAnsi="Times New Roman" w:cs="Times New Roman"/>
          <w:b/>
          <w:sz w:val="24"/>
          <w:szCs w:val="24"/>
        </w:rPr>
        <w:t>1781330002016001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84E7B" w:rsidRPr="00E84E7B" w:rsidRDefault="00E84E7B" w:rsidP="007A44E7">
      <w:pPr>
        <w:pStyle w:val="a3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4E87" w:rsidRPr="00164E87" w:rsidRDefault="00164E87" w:rsidP="00164E87"/>
    <w:p w:rsidR="00BD1796" w:rsidRPr="0004322F" w:rsidRDefault="00BD1796" w:rsidP="00BD1796">
      <w:pPr>
        <w:rPr>
          <w:rFonts w:ascii="Times New Roman" w:hAnsi="Times New Roman" w:cs="Times New Roman"/>
          <w:sz w:val="32"/>
          <w:szCs w:val="32"/>
        </w:rPr>
      </w:pPr>
    </w:p>
    <w:sectPr w:rsidR="00BD1796" w:rsidRPr="0004322F" w:rsidSect="00164E87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4368"/>
    <w:multiLevelType w:val="hybridMultilevel"/>
    <w:tmpl w:val="3BB2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2F"/>
    <w:rsid w:val="0004322F"/>
    <w:rsid w:val="00164E87"/>
    <w:rsid w:val="00414FEE"/>
    <w:rsid w:val="004C2245"/>
    <w:rsid w:val="00500CDF"/>
    <w:rsid w:val="00560325"/>
    <w:rsid w:val="00586840"/>
    <w:rsid w:val="007A44E7"/>
    <w:rsid w:val="008838E4"/>
    <w:rsid w:val="009675EF"/>
    <w:rsid w:val="0099640B"/>
    <w:rsid w:val="00B21607"/>
    <w:rsid w:val="00BD1796"/>
    <w:rsid w:val="00C47694"/>
    <w:rsid w:val="00E84E7B"/>
    <w:rsid w:val="00F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16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60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16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16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60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16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2016-08-16T11:46:00Z</dcterms:created>
  <dcterms:modified xsi:type="dcterms:W3CDTF">2016-08-16T11:46:00Z</dcterms:modified>
</cp:coreProperties>
</file>