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241733" w:rsidP="005E67D1">
      <w:pPr>
        <w:spacing w:after="0"/>
        <w:jc w:val="center"/>
      </w:pPr>
      <w:r>
        <w:t xml:space="preserve">   </w:t>
      </w:r>
      <w:r w:rsidR="005E67D1">
        <w:rPr>
          <w:noProof/>
          <w:lang w:eastAsia="ru-RU"/>
        </w:rPr>
        <w:drawing>
          <wp:inline distT="0" distB="0" distL="0" distR="0" wp14:anchorId="50375EDE" wp14:editId="773F598A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D1" w:rsidRDefault="005E67D1" w:rsidP="005E6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5E67D1" w:rsidRPr="00CE01B3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5E67D1" w:rsidRPr="00970BFF" w:rsidRDefault="005E67D1" w:rsidP="005E67D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5E67D1" w:rsidRDefault="005E67D1" w:rsidP="005E67D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67D1" w:rsidRDefault="005E67D1" w:rsidP="005E67D1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           </w:t>
      </w:r>
      <w:r w:rsidR="00E4470A">
        <w:rPr>
          <w:rFonts w:ascii="Times New Roman" w:hAnsi="Times New Roman"/>
          <w:sz w:val="24"/>
          <w:szCs w:val="24"/>
        </w:rPr>
        <w:t xml:space="preserve">    </w:t>
      </w:r>
      <w:r w:rsidR="003F271F">
        <w:rPr>
          <w:rFonts w:ascii="Times New Roman" w:hAnsi="Times New Roman"/>
          <w:sz w:val="24"/>
          <w:szCs w:val="24"/>
        </w:rPr>
        <w:t xml:space="preserve"> </w:t>
      </w:r>
      <w:r w:rsidR="00776832">
        <w:rPr>
          <w:rFonts w:ascii="Times New Roman" w:hAnsi="Times New Roman"/>
          <w:sz w:val="24"/>
          <w:szCs w:val="24"/>
        </w:rPr>
        <w:t>от «</w:t>
      </w:r>
      <w:r w:rsidR="00C443A3">
        <w:rPr>
          <w:rFonts w:ascii="Times New Roman" w:hAnsi="Times New Roman"/>
          <w:sz w:val="24"/>
          <w:szCs w:val="24"/>
        </w:rPr>
        <w:t>0</w:t>
      </w:r>
      <w:r w:rsidR="00776832">
        <w:rPr>
          <w:rFonts w:ascii="Times New Roman" w:hAnsi="Times New Roman"/>
          <w:sz w:val="24"/>
          <w:szCs w:val="24"/>
        </w:rPr>
        <w:t>3»</w:t>
      </w:r>
      <w:r w:rsidR="00776832">
        <w:rPr>
          <w:rFonts w:ascii="Times New Roman" w:hAnsi="Times New Roman"/>
          <w:sz w:val="24"/>
          <w:szCs w:val="28"/>
        </w:rPr>
        <w:t xml:space="preserve"> сентября </w:t>
      </w:r>
      <w:r w:rsidR="00776832">
        <w:rPr>
          <w:rFonts w:ascii="Times New Roman" w:hAnsi="Times New Roman"/>
          <w:sz w:val="24"/>
          <w:szCs w:val="24"/>
        </w:rPr>
        <w:t>2018 года</w:t>
      </w:r>
    </w:p>
    <w:p w:rsidR="005E67D1" w:rsidRDefault="005E67D1" w:rsidP="005E67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№ </w:t>
      </w:r>
      <w:r w:rsidR="00776832">
        <w:rPr>
          <w:rFonts w:ascii="Times New Roman" w:hAnsi="Times New Roman"/>
          <w:sz w:val="24"/>
          <w:szCs w:val="24"/>
        </w:rPr>
        <w:t>15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5E67D1" w:rsidRPr="009F4F49" w:rsidRDefault="009F4F49" w:rsidP="00BF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49">
        <w:rPr>
          <w:rFonts w:ascii="Times New Roman" w:hAnsi="Times New Roman"/>
          <w:b/>
          <w:sz w:val="24"/>
          <w:szCs w:val="24"/>
        </w:rPr>
        <w:t>«</w:t>
      </w:r>
      <w:r w:rsidR="003F271F">
        <w:rPr>
          <w:rFonts w:ascii="Times New Roman" w:hAnsi="Times New Roman"/>
          <w:b/>
          <w:sz w:val="24"/>
          <w:szCs w:val="24"/>
        </w:rPr>
        <w:t>Участие в п</w:t>
      </w:r>
      <w:r w:rsidRPr="009F4F49">
        <w:rPr>
          <w:rFonts w:ascii="Times New Roman" w:hAnsi="Times New Roman"/>
          <w:b/>
          <w:sz w:val="24"/>
          <w:szCs w:val="24"/>
        </w:rPr>
        <w:t>рофилактик</w:t>
      </w:r>
      <w:r w:rsidR="003F271F">
        <w:rPr>
          <w:rFonts w:ascii="Times New Roman" w:hAnsi="Times New Roman"/>
          <w:b/>
          <w:sz w:val="24"/>
          <w:szCs w:val="24"/>
        </w:rPr>
        <w:t>е</w:t>
      </w:r>
      <w:r w:rsidRPr="009F4F49">
        <w:rPr>
          <w:rFonts w:ascii="Times New Roman" w:hAnsi="Times New Roman"/>
          <w:b/>
          <w:sz w:val="24"/>
          <w:szCs w:val="24"/>
        </w:rPr>
        <w:t xml:space="preserve"> экстремизма и терроризма, а также </w:t>
      </w:r>
      <w:r w:rsidR="003F271F">
        <w:rPr>
          <w:rFonts w:ascii="Times New Roman" w:hAnsi="Times New Roman"/>
          <w:b/>
          <w:sz w:val="24"/>
          <w:szCs w:val="24"/>
        </w:rPr>
        <w:t xml:space="preserve">в </w:t>
      </w:r>
      <w:r w:rsidR="00824C6F">
        <w:rPr>
          <w:rFonts w:ascii="Times New Roman" w:hAnsi="Times New Roman"/>
          <w:b/>
          <w:sz w:val="24"/>
          <w:szCs w:val="24"/>
        </w:rPr>
        <w:t xml:space="preserve">минимизация </w:t>
      </w:r>
      <w:proofErr w:type="gramStart"/>
      <w:r w:rsidR="00824C6F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824C6F">
        <w:rPr>
          <w:rFonts w:ascii="Times New Roman" w:hAnsi="Times New Roman"/>
          <w:b/>
          <w:sz w:val="24"/>
          <w:szCs w:val="24"/>
        </w:rPr>
        <w:t>или) ликвидации</w:t>
      </w:r>
      <w:r w:rsidRPr="009F4F49">
        <w:rPr>
          <w:rFonts w:ascii="Times New Roman" w:hAnsi="Times New Roman"/>
          <w:b/>
          <w:sz w:val="24"/>
          <w:szCs w:val="24"/>
        </w:rPr>
        <w:t xml:space="preserve"> последствий </w:t>
      </w:r>
      <w:r w:rsidR="00BF6EC0">
        <w:rPr>
          <w:rFonts w:ascii="Times New Roman" w:hAnsi="Times New Roman"/>
          <w:b/>
          <w:sz w:val="24"/>
          <w:szCs w:val="24"/>
        </w:rPr>
        <w:t>их проявлений</w:t>
      </w:r>
      <w:r w:rsidRPr="009F4F49">
        <w:rPr>
          <w:rFonts w:ascii="Times New Roman" w:hAnsi="Times New Roman"/>
          <w:b/>
          <w:sz w:val="24"/>
          <w:szCs w:val="24"/>
        </w:rPr>
        <w:t xml:space="preserve"> на территории</w:t>
      </w:r>
      <w:r w:rsidR="00BF6EC0">
        <w:rPr>
          <w:rFonts w:ascii="Times New Roman" w:hAnsi="Times New Roman"/>
          <w:b/>
          <w:sz w:val="24"/>
          <w:szCs w:val="24"/>
        </w:rPr>
        <w:t xml:space="preserve"> </w:t>
      </w:r>
      <w:r w:rsidRPr="009F4F49">
        <w:rPr>
          <w:rFonts w:ascii="Times New Roman" w:hAnsi="Times New Roman"/>
          <w:b/>
          <w:sz w:val="24"/>
          <w:szCs w:val="24"/>
        </w:rPr>
        <w:t>муниципального образования МО Литейный округ</w:t>
      </w:r>
      <w:r w:rsidR="00776832">
        <w:rPr>
          <w:rFonts w:ascii="Times New Roman" w:hAnsi="Times New Roman"/>
          <w:b/>
          <w:sz w:val="24"/>
          <w:szCs w:val="24"/>
        </w:rPr>
        <w:t xml:space="preserve">  на 2019</w:t>
      </w:r>
      <w:r w:rsidR="005E67D1" w:rsidRPr="009F4F49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5E67D1" w:rsidRDefault="005E67D1" w:rsidP="005E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67D1" w:rsidRDefault="005E67D1" w:rsidP="005E67D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E67D1" w:rsidRPr="009F4F49" w:rsidRDefault="005E67D1" w:rsidP="009F4F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F49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proofErr w:type="gramStart"/>
      <w:r w:rsidRPr="009F4F49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9F4F49">
        <w:rPr>
          <w:rFonts w:ascii="Times New Roman" w:hAnsi="Times New Roman"/>
          <w:sz w:val="24"/>
          <w:szCs w:val="24"/>
        </w:rPr>
        <w:t xml:space="preserve"> муниципального образования МО Литейный округ </w:t>
      </w:r>
      <w:r w:rsidR="009F4F49" w:rsidRPr="009F4F49">
        <w:rPr>
          <w:rFonts w:ascii="Times New Roman" w:hAnsi="Times New Roman"/>
          <w:sz w:val="24"/>
          <w:szCs w:val="24"/>
        </w:rPr>
        <w:t>«</w:t>
      </w:r>
      <w:r w:rsidR="00BF6EC0" w:rsidRPr="00BF6EC0">
        <w:rPr>
          <w:rFonts w:ascii="Times New Roman" w:hAnsi="Times New Roman"/>
          <w:sz w:val="24"/>
          <w:szCs w:val="24"/>
        </w:rPr>
        <w:t xml:space="preserve">Участие в профилактике экстремизма и терроризма, а также в минимизация </w:t>
      </w:r>
      <w:proofErr w:type="gramStart"/>
      <w:r w:rsidR="00BF6EC0" w:rsidRPr="00BF6EC0">
        <w:rPr>
          <w:rFonts w:ascii="Times New Roman" w:hAnsi="Times New Roman"/>
          <w:sz w:val="24"/>
          <w:szCs w:val="24"/>
        </w:rPr>
        <w:t>и(</w:t>
      </w:r>
      <w:proofErr w:type="gramEnd"/>
      <w:r w:rsidR="00BF6EC0" w:rsidRPr="00BF6EC0">
        <w:rPr>
          <w:rFonts w:ascii="Times New Roman" w:hAnsi="Times New Roman"/>
          <w:sz w:val="24"/>
          <w:szCs w:val="24"/>
        </w:rPr>
        <w:t>или) ликвидация последствий их проявлений на территории муниципального образо</w:t>
      </w:r>
      <w:r w:rsidR="00776832">
        <w:rPr>
          <w:rFonts w:ascii="Times New Roman" w:hAnsi="Times New Roman"/>
          <w:sz w:val="24"/>
          <w:szCs w:val="24"/>
        </w:rPr>
        <w:t>вания МО Литейный округ  на 2019</w:t>
      </w:r>
      <w:r w:rsidR="00BF6EC0" w:rsidRPr="00BF6EC0">
        <w:rPr>
          <w:rFonts w:ascii="Times New Roman" w:hAnsi="Times New Roman"/>
          <w:sz w:val="24"/>
          <w:szCs w:val="24"/>
        </w:rPr>
        <w:t xml:space="preserve"> год</w:t>
      </w:r>
      <w:r w:rsidR="009F4F49" w:rsidRPr="009F4F49">
        <w:rPr>
          <w:rFonts w:ascii="Times New Roman" w:hAnsi="Times New Roman"/>
          <w:sz w:val="24"/>
          <w:szCs w:val="24"/>
        </w:rPr>
        <w:t xml:space="preserve">» </w:t>
      </w:r>
      <w:r w:rsidRPr="009F4F49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9C298C" w:rsidRDefault="009C298C" w:rsidP="009C29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</w:t>
      </w:r>
      <w:r w:rsidR="00776832">
        <w:rPr>
          <w:rFonts w:ascii="Times New Roman" w:hAnsi="Times New Roman"/>
          <w:sz w:val="24"/>
          <w:szCs w:val="24"/>
        </w:rPr>
        <w:t>ние вступает в силу с 01.01.2019</w:t>
      </w:r>
      <w:r>
        <w:rPr>
          <w:rFonts w:ascii="Times New Roman" w:hAnsi="Times New Roman"/>
          <w:sz w:val="24"/>
          <w:szCs w:val="24"/>
        </w:rPr>
        <w:t>г.</w:t>
      </w:r>
    </w:p>
    <w:p w:rsidR="009C298C" w:rsidRPr="004B00AF" w:rsidRDefault="009C298C" w:rsidP="009C298C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E65635" w:rsidRDefault="00E65635" w:rsidP="00E656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Местной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С.Д.Мартыненко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298C" w:rsidRDefault="009C298C" w:rsidP="009C29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0A1624" w:rsidRDefault="000A1624" w:rsidP="000A1624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0A1624" w:rsidRPr="000A1624" w:rsidRDefault="000A1624" w:rsidP="000A1624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0A1624" w:rsidRPr="000A1624" w:rsidRDefault="000A1624" w:rsidP="000A1624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F42652">
        <w:rPr>
          <w:rFonts w:ascii="Times New Roman" w:hAnsi="Times New Roman"/>
          <w:i/>
          <w:sz w:val="20"/>
          <w:szCs w:val="20"/>
          <w:lang w:eastAsia="ru-RU"/>
        </w:rPr>
        <w:t xml:space="preserve">03.09.2018 </w:t>
      </w:r>
      <w:r w:rsidR="00BF6EC0">
        <w:rPr>
          <w:rFonts w:ascii="Times New Roman" w:hAnsi="Times New Roman"/>
          <w:i/>
          <w:sz w:val="20"/>
          <w:szCs w:val="20"/>
          <w:lang w:eastAsia="ru-RU"/>
        </w:rPr>
        <w:t xml:space="preserve">№ </w:t>
      </w:r>
      <w:r w:rsidR="00F42652">
        <w:rPr>
          <w:rFonts w:ascii="Times New Roman" w:hAnsi="Times New Roman"/>
          <w:i/>
          <w:sz w:val="20"/>
          <w:szCs w:val="20"/>
          <w:lang w:eastAsia="ru-RU"/>
        </w:rPr>
        <w:t>15</w:t>
      </w:r>
    </w:p>
    <w:p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</w:p>
    <w:p w:rsidR="000A1624" w:rsidRDefault="000A1624" w:rsidP="000A1624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0A1624" w:rsidRPr="000A1624" w:rsidRDefault="000A1624" w:rsidP="000A1624">
      <w:pPr>
        <w:rPr>
          <w:lang w:eastAsia="ru-RU"/>
        </w:rPr>
      </w:pPr>
    </w:p>
    <w:p w:rsidR="005E67D1" w:rsidRPr="00BF6EC0" w:rsidRDefault="000A1624" w:rsidP="000A16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6EC0">
        <w:rPr>
          <w:rFonts w:ascii="Times New Roman" w:hAnsi="Times New Roman"/>
          <w:b/>
          <w:sz w:val="36"/>
          <w:szCs w:val="36"/>
        </w:rPr>
        <w:t>«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Участие в профилактике экстремизма и терроризма, а также в минимизация </w:t>
      </w:r>
      <w:proofErr w:type="gramStart"/>
      <w:r w:rsidR="00BF6EC0" w:rsidRPr="00BF6EC0">
        <w:rPr>
          <w:rFonts w:ascii="Times New Roman" w:hAnsi="Times New Roman"/>
          <w:b/>
          <w:sz w:val="36"/>
          <w:szCs w:val="36"/>
        </w:rPr>
        <w:t>и(</w:t>
      </w:r>
      <w:proofErr w:type="gramEnd"/>
      <w:r w:rsidR="00BF6EC0" w:rsidRPr="00BF6EC0">
        <w:rPr>
          <w:rFonts w:ascii="Times New Roman" w:hAnsi="Times New Roman"/>
          <w:b/>
          <w:sz w:val="36"/>
          <w:szCs w:val="36"/>
        </w:rPr>
        <w:t>или) ликвидация последствий их проявлений на территории муниципального образо</w:t>
      </w:r>
      <w:r w:rsidR="00F42652">
        <w:rPr>
          <w:rFonts w:ascii="Times New Roman" w:hAnsi="Times New Roman"/>
          <w:b/>
          <w:sz w:val="36"/>
          <w:szCs w:val="36"/>
        </w:rPr>
        <w:t>вания МО Литейный округ  на 2019</w:t>
      </w:r>
      <w:r w:rsidR="00BF6EC0" w:rsidRPr="00BF6EC0">
        <w:rPr>
          <w:rFonts w:ascii="Times New Roman" w:hAnsi="Times New Roman"/>
          <w:b/>
          <w:sz w:val="36"/>
          <w:szCs w:val="36"/>
        </w:rPr>
        <w:t xml:space="preserve"> год</w:t>
      </w:r>
      <w:r w:rsidRPr="00BF6EC0">
        <w:rPr>
          <w:rFonts w:ascii="Times New Roman" w:hAnsi="Times New Roman"/>
          <w:b/>
          <w:sz w:val="36"/>
          <w:szCs w:val="36"/>
        </w:rPr>
        <w:t>»</w:t>
      </w:r>
    </w:p>
    <w:p w:rsidR="009F49D8" w:rsidRPr="00137238" w:rsidRDefault="009F49D8" w:rsidP="009F49D8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</w:p>
    <w:p w:rsidR="00FC0103" w:rsidRPr="00BF6EC0" w:rsidRDefault="00FC0103" w:rsidP="009F49D8">
      <w:pPr>
        <w:jc w:val="center"/>
        <w:rPr>
          <w:sz w:val="36"/>
          <w:szCs w:val="36"/>
        </w:rPr>
      </w:pPr>
    </w:p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/>
    <w:p w:rsidR="000A1624" w:rsidRDefault="000A1624" w:rsidP="000A1624"/>
    <w:p w:rsidR="00BF6EC0" w:rsidRDefault="00BF6EC0" w:rsidP="000A16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1624" w:rsidRPr="000A1624" w:rsidRDefault="000A1624" w:rsidP="000A1624">
      <w:pPr>
        <w:jc w:val="center"/>
        <w:rPr>
          <w:rFonts w:ascii="Times New Roman" w:hAnsi="Times New Roman"/>
          <w:b/>
          <w:sz w:val="24"/>
          <w:szCs w:val="24"/>
        </w:rPr>
      </w:pPr>
      <w:r w:rsidRPr="000A1624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71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3060"/>
        <w:gridCol w:w="7650"/>
      </w:tblGrid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42652">
              <w:rPr>
                <w:rFonts w:ascii="Times New Roman" w:hAnsi="Times New Roman"/>
                <w:sz w:val="24"/>
                <w:szCs w:val="24"/>
              </w:rPr>
              <w:t>п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BF6EC0" w:rsidRDefault="00BF6EC0" w:rsidP="00BF6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EC0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экстремизма и терроризма, а также в минимизация </w:t>
            </w:r>
            <w:proofErr w:type="gramStart"/>
            <w:r w:rsidRPr="00BF6EC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F6EC0">
              <w:rPr>
                <w:rFonts w:ascii="Times New Roman" w:hAnsi="Times New Roman"/>
                <w:sz w:val="24"/>
                <w:szCs w:val="24"/>
              </w:rPr>
              <w:t>или) ликвидация последствий их проявлений на территории муниципального образо</w:t>
            </w:r>
            <w:r w:rsidR="00F42652">
              <w:rPr>
                <w:rFonts w:ascii="Times New Roman" w:hAnsi="Times New Roman"/>
                <w:sz w:val="24"/>
                <w:szCs w:val="24"/>
              </w:rPr>
              <w:t>вания МО Литейный округ  на 2019</w:t>
            </w:r>
            <w:r w:rsidRPr="00BF6E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0A1624" w:rsidRPr="000A1624" w:rsidRDefault="000A1624" w:rsidP="001C263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0A1624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округ.</w:t>
            </w:r>
          </w:p>
        </w:tc>
      </w:tr>
      <w:tr w:rsidR="000A1624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624" w:rsidRPr="000A1624" w:rsidRDefault="000A1624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624" w:rsidRPr="000A1624" w:rsidRDefault="00BF6EC0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0A1624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0A1624"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0A1624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F42652" w:rsidRPr="000A1624" w:rsidTr="00420CB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9838C1" w:rsidRDefault="00F42652" w:rsidP="0052083D">
            <w:pPr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652" w:rsidRPr="00606009" w:rsidRDefault="00F42652" w:rsidP="0052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0600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42652" w:rsidRPr="000A1624" w:rsidTr="00EF27F8">
        <w:tc>
          <w:tcPr>
            <w:tcW w:w="30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2652" w:rsidRPr="000A1624" w:rsidRDefault="00F42652" w:rsidP="00EF27F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7F8" w:rsidRPr="00EF27F8" w:rsidRDefault="00EF27F8" w:rsidP="00EF27F8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 xml:space="preserve">Цель программы - выявление и устранение причин и условий, способствующих </w:t>
            </w:r>
            <w:r>
              <w:rPr>
                <w:rFonts w:ascii="Times New Roman" w:hAnsi="Times New Roman"/>
                <w:sz w:val="24"/>
                <w:szCs w:val="16"/>
                <w:lang w:eastAsia="ru-RU"/>
              </w:rPr>
              <w:t>возникновению идеологии экстремизма и терроризма</w:t>
            </w: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;</w:t>
            </w:r>
          </w:p>
          <w:p w:rsidR="00EF27F8" w:rsidRPr="00EF27F8" w:rsidRDefault="00EF27F8" w:rsidP="00C909AD">
            <w:pPr>
              <w:shd w:val="clear" w:color="auto" w:fill="FFFFFF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защита личности, общества и государства от террористических актов и иных проявлений терроризма;</w:t>
            </w:r>
            <w:r w:rsidR="00C90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защита прав и свобод человека и гражданина, основ конституционного строя, обеспечения целостности и безопасности Российской Федерации.</w:t>
            </w:r>
          </w:p>
          <w:p w:rsidR="00EF27F8" w:rsidRPr="00EF27F8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Задачи, которые необходимо решить для достижения целей программы:</w:t>
            </w:r>
          </w:p>
          <w:p w:rsidR="00EF27F8" w:rsidRPr="00EF27F8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- информирование и консультирование жителей муниципальных образований по вопросам профилактики правонарушений на территории муниципальных образований;</w:t>
            </w:r>
          </w:p>
          <w:p w:rsidR="00EF27F8" w:rsidRPr="00EF27F8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</w:p>
          <w:p w:rsidR="00EF27F8" w:rsidRPr="00EF27F8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- разработка мер и осуществление профилактических мероприятий по противодействию;</w:t>
            </w:r>
          </w:p>
          <w:p w:rsidR="00F42652" w:rsidRPr="00EF27F8" w:rsidRDefault="00EF27F8" w:rsidP="00EF2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7F8">
              <w:rPr>
                <w:rFonts w:ascii="Times New Roman" w:hAnsi="Times New Roman"/>
                <w:sz w:val="24"/>
                <w:szCs w:val="16"/>
                <w:lang w:eastAsia="ru-RU"/>
              </w:rPr>
              <w:t>- выявление и устранение причин и условий, способствующих возникновен</w:t>
            </w:r>
            <w:r>
              <w:rPr>
                <w:rFonts w:ascii="Times New Roman" w:hAnsi="Times New Roman"/>
                <w:sz w:val="24"/>
                <w:szCs w:val="16"/>
                <w:lang w:eastAsia="ru-RU"/>
              </w:rPr>
              <w:t>ию и распространению терроризма.</w:t>
            </w:r>
          </w:p>
        </w:tc>
      </w:tr>
      <w:tr w:rsidR="00F42652" w:rsidRPr="000A1624" w:rsidTr="00EF27F8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F8" w:rsidRDefault="00EF27F8" w:rsidP="00F42652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</w:p>
          <w:p w:rsidR="00F42652" w:rsidRPr="00F42652" w:rsidRDefault="00F42652" w:rsidP="00F42652">
            <w:pPr>
              <w:pStyle w:val="a3"/>
              <w:spacing w:line="240" w:lineRule="atLeast"/>
              <w:rPr>
                <w:rFonts w:ascii="Times New Roman" w:hAnsi="Times New Roman" w:cs="Times New Roman"/>
              </w:rPr>
            </w:pPr>
            <w:r w:rsidRPr="00EF27F8">
              <w:rPr>
                <w:rFonts w:ascii="Times New Roman" w:hAnsi="Times New Roman" w:cs="Times New Roman"/>
                <w:sz w:val="24"/>
              </w:rPr>
              <w:t>Перечень основных мероприятий программы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652" w:rsidRPr="00C909AD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09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09AD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Организация и проведение мероприятий, посвященных вопросам профилактики правонарушений, </w:t>
            </w:r>
            <w:r w:rsidRPr="00C90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противодействию терроризму и экстремизму, а также защите жизни граждан, проживающих на территории муниципального образования.</w:t>
            </w:r>
          </w:p>
          <w:p w:rsidR="00EF27F8" w:rsidRPr="000A1624" w:rsidRDefault="00EF27F8" w:rsidP="00C909AD">
            <w:pPr>
              <w:autoSpaceDE w:val="0"/>
              <w:snapToGrid w:val="0"/>
              <w:spacing w:after="0" w:line="0" w:lineRule="atLeas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C909AD" w:rsidRPr="00C90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жителей по вопросам профилактики экстремизма и терроризма на территории округа.</w:t>
            </w:r>
          </w:p>
        </w:tc>
      </w:tr>
      <w:tr w:rsidR="00F42652" w:rsidRPr="000A1624" w:rsidTr="001C263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52" w:rsidRPr="000A1624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52" w:rsidRPr="000A1624" w:rsidRDefault="00F42652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Показатели:</w:t>
            </w:r>
          </w:p>
          <w:p w:rsidR="00F42652" w:rsidRPr="000A1624" w:rsidRDefault="00F42652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мероприятий, направленных на профилактику </w:t>
            </w:r>
            <w:r w:rsidRPr="000A1624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  <w:r w:rsidRPr="000A16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(% отношение от запланированного количества).</w:t>
            </w:r>
          </w:p>
          <w:p w:rsidR="00F42652" w:rsidRPr="000A1624" w:rsidRDefault="00F42652" w:rsidP="001C263B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42652" w:rsidRPr="000A1624" w:rsidTr="001C263B">
        <w:trPr>
          <w:trHeight w:val="988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0A1624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A975C0" w:rsidRDefault="00F42652" w:rsidP="00F42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0,0 тыс. руб. из средств бюджета МО Литейный округ, в том числе:</w:t>
            </w:r>
          </w:p>
          <w:p w:rsidR="00F42652" w:rsidRPr="000A1624" w:rsidRDefault="00F42652" w:rsidP="00F42652">
            <w:pPr>
              <w:rPr>
                <w:rFonts w:ascii="Times New Roman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F42652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0A1624" w:rsidRDefault="00F42652" w:rsidP="00F4265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0A1624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      </w:r>
          </w:p>
          <w:p w:rsidR="00F42652" w:rsidRPr="000A1624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      </w:r>
          </w:p>
          <w:p w:rsidR="00F42652" w:rsidRPr="000A1624" w:rsidRDefault="00C909AD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F42652" w:rsidRPr="000A1624">
              <w:rPr>
                <w:rFonts w:ascii="Times New Roman" w:hAnsi="Times New Roman"/>
                <w:sz w:val="24"/>
                <w:szCs w:val="24"/>
              </w:rPr>
              <w:t xml:space="preserve"> культуры толерантности;</w:t>
            </w:r>
          </w:p>
          <w:p w:rsidR="00F42652" w:rsidRPr="000A1624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формирование у жителей округа неприятия теории насилия и идей </w:t>
            </w:r>
            <w:r w:rsidR="00C909AD">
              <w:rPr>
                <w:rFonts w:ascii="Times New Roman" w:hAnsi="Times New Roman"/>
                <w:sz w:val="24"/>
                <w:szCs w:val="24"/>
              </w:rPr>
              <w:t xml:space="preserve">экстремизма и 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>терроризма;</w:t>
            </w:r>
          </w:p>
          <w:p w:rsidR="00F42652" w:rsidRPr="000A1624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недопущение экстремистских настроений среди молодежи;</w:t>
            </w:r>
          </w:p>
          <w:p w:rsidR="00F42652" w:rsidRPr="000A1624" w:rsidRDefault="00F42652" w:rsidP="000A162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воспитание у населения позитивных ценностей и установок на уважение, принятие и понимание богатого многообразий культур народов, населяющих СПб, их традиций и этнических ценностей, укрепление толерантности.</w:t>
            </w:r>
          </w:p>
        </w:tc>
      </w:tr>
      <w:tr w:rsidR="00F42652" w:rsidRPr="000A1624" w:rsidTr="001C263B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652" w:rsidRPr="000A1624" w:rsidRDefault="00F42652" w:rsidP="001C263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A16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A1624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652" w:rsidRPr="000A1624" w:rsidRDefault="00F42652" w:rsidP="001C26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0A1624" w:rsidRPr="000A1624" w:rsidRDefault="000A1624" w:rsidP="000A1624">
      <w:pPr>
        <w:ind w:left="-1080"/>
        <w:jc w:val="center"/>
        <w:rPr>
          <w:rFonts w:ascii="Times New Roman" w:hAnsi="Times New Roman"/>
          <w:sz w:val="24"/>
          <w:szCs w:val="24"/>
        </w:rPr>
      </w:pPr>
    </w:p>
    <w:p w:rsidR="00F06531" w:rsidRDefault="00F06531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:rsidR="00F06531" w:rsidRDefault="00F06531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:rsidR="00B80699" w:rsidRPr="00B80699" w:rsidRDefault="00C909AD" w:rsidP="00B80699">
      <w:pPr>
        <w:spacing w:after="0" w:line="240" w:lineRule="auto"/>
        <w:ind w:left="-709" w:firstLine="425"/>
        <w:jc w:val="center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Основные </w:t>
      </w:r>
      <w:r w:rsidR="006E10E1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>мероприятия</w:t>
      </w: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  <w:t xml:space="preserve"> Программы</w:t>
      </w:r>
    </w:p>
    <w:p w:rsidR="000A1624" w:rsidRPr="000A1624" w:rsidRDefault="000A1624" w:rsidP="00B80699">
      <w:pPr>
        <w:spacing w:after="0" w:line="240" w:lineRule="auto"/>
        <w:ind w:left="-709" w:firstLine="425"/>
        <w:jc w:val="both"/>
        <w:rPr>
          <w:rFonts w:ascii="Times New Roman" w:eastAsia="BatangChe" w:hAnsi="Times New Roman"/>
          <w:b/>
          <w:sz w:val="24"/>
          <w:szCs w:val="18"/>
        </w:rPr>
      </w:pPr>
    </w:p>
    <w:tbl>
      <w:tblPr>
        <w:tblStyle w:val="aa"/>
        <w:tblW w:w="10491" w:type="dxa"/>
        <w:tblInd w:w="-885" w:type="dxa"/>
        <w:tblLook w:val="04A0" w:firstRow="1" w:lastRow="0" w:firstColumn="1" w:lastColumn="0" w:noHBand="0" w:noVBand="1"/>
      </w:tblPr>
      <w:tblGrid>
        <w:gridCol w:w="534"/>
        <w:gridCol w:w="3942"/>
        <w:gridCol w:w="1793"/>
        <w:gridCol w:w="2095"/>
        <w:gridCol w:w="2127"/>
      </w:tblGrid>
      <w:tr w:rsidR="000636C0" w:rsidRPr="007F3BB9" w:rsidTr="001C263B">
        <w:trPr>
          <w:trHeight w:val="639"/>
        </w:trPr>
        <w:tc>
          <w:tcPr>
            <w:tcW w:w="534" w:type="dxa"/>
          </w:tcPr>
          <w:p w:rsidR="000636C0" w:rsidRPr="007F3BB9" w:rsidRDefault="000636C0" w:rsidP="004B3D70">
            <w:pPr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№</w:t>
            </w:r>
          </w:p>
          <w:p w:rsidR="000636C0" w:rsidRPr="007F3BB9" w:rsidRDefault="000636C0" w:rsidP="004B3D70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7F3BB9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F3BB9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3942" w:type="dxa"/>
          </w:tcPr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793" w:type="dxa"/>
          </w:tcPr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Время проведения</w:t>
            </w:r>
          </w:p>
        </w:tc>
        <w:tc>
          <w:tcPr>
            <w:tcW w:w="2095" w:type="dxa"/>
          </w:tcPr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Объем финансирования</w:t>
            </w:r>
          </w:p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F3BB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2127" w:type="dxa"/>
          </w:tcPr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Количество участников</w:t>
            </w:r>
          </w:p>
        </w:tc>
      </w:tr>
      <w:tr w:rsidR="000636C0" w:rsidRPr="007F3BB9" w:rsidTr="001C263B">
        <w:trPr>
          <w:trHeight w:val="639"/>
        </w:trPr>
        <w:tc>
          <w:tcPr>
            <w:tcW w:w="534" w:type="dxa"/>
          </w:tcPr>
          <w:p w:rsidR="000636C0" w:rsidRPr="00B80699" w:rsidRDefault="000636C0" w:rsidP="004B3D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42" w:type="dxa"/>
          </w:tcPr>
          <w:p w:rsidR="000636C0" w:rsidRPr="00517A88" w:rsidRDefault="005E3E93" w:rsidP="00B30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</w:t>
            </w:r>
            <w:r w:rsidR="00B300BA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лекци</w:t>
            </w:r>
            <w:r w:rsidR="00B300BA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по теме профилактики </w:t>
            </w:r>
            <w:proofErr w:type="spellStart"/>
            <w:r>
              <w:rPr>
                <w:rFonts w:ascii="Times New Roman" w:hAnsi="Times New Roman"/>
              </w:rPr>
              <w:t>экстремистких</w:t>
            </w:r>
            <w:proofErr w:type="spellEnd"/>
            <w:r>
              <w:rPr>
                <w:rFonts w:ascii="Times New Roman" w:hAnsi="Times New Roman"/>
              </w:rPr>
              <w:t xml:space="preserve"> настроений и формирование навыков толерантного поведения в молодежной среде.</w:t>
            </w:r>
          </w:p>
        </w:tc>
        <w:tc>
          <w:tcPr>
            <w:tcW w:w="1793" w:type="dxa"/>
          </w:tcPr>
          <w:p w:rsidR="000636C0" w:rsidRDefault="00B300BA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  <w:p w:rsidR="00B300BA" w:rsidRPr="00B80699" w:rsidRDefault="00C909AD" w:rsidP="00C90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00BA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095" w:type="dxa"/>
          </w:tcPr>
          <w:p w:rsidR="000636C0" w:rsidRPr="00681CFB" w:rsidRDefault="00C909AD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300BA">
              <w:rPr>
                <w:rFonts w:ascii="Times New Roman" w:hAnsi="Times New Roman"/>
              </w:rPr>
              <w:t>,0</w:t>
            </w:r>
            <w:r w:rsidR="000636C0" w:rsidRPr="00681C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0636C0" w:rsidRPr="00681CFB" w:rsidRDefault="00C909AD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300BA">
              <w:rPr>
                <w:rFonts w:ascii="Times New Roman" w:hAnsi="Times New Roman"/>
              </w:rPr>
              <w:t>0</w:t>
            </w:r>
          </w:p>
        </w:tc>
      </w:tr>
      <w:tr w:rsidR="000636C0" w:rsidRPr="007F3BB9" w:rsidTr="00B300BA">
        <w:trPr>
          <w:trHeight w:val="1617"/>
        </w:trPr>
        <w:tc>
          <w:tcPr>
            <w:tcW w:w="534" w:type="dxa"/>
          </w:tcPr>
          <w:p w:rsidR="000636C0" w:rsidRPr="00E57AB5" w:rsidRDefault="000636C0" w:rsidP="004B3D70">
            <w:pPr>
              <w:rPr>
                <w:rFonts w:ascii="Times New Roman" w:hAnsi="Times New Roman"/>
                <w:b/>
              </w:rPr>
            </w:pPr>
            <w:r w:rsidRPr="00E57A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42" w:type="dxa"/>
          </w:tcPr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Приобретение печатной продукции по профилактике экстремизма и терроризма: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 xml:space="preserve">- </w:t>
            </w:r>
            <w:proofErr w:type="spellStart"/>
            <w:r w:rsidRPr="00517A88">
              <w:rPr>
                <w:rFonts w:ascii="Times New Roman" w:hAnsi="Times New Roman"/>
              </w:rPr>
              <w:t>евробуклет</w:t>
            </w:r>
            <w:proofErr w:type="spellEnd"/>
            <w:r w:rsidRPr="00517A88">
              <w:rPr>
                <w:rFonts w:ascii="Times New Roman" w:hAnsi="Times New Roman"/>
              </w:rPr>
              <w:t xml:space="preserve"> (тираж </w:t>
            </w:r>
            <w:r w:rsidR="00B300BA">
              <w:rPr>
                <w:rFonts w:ascii="Times New Roman" w:hAnsi="Times New Roman"/>
              </w:rPr>
              <w:t>5</w:t>
            </w:r>
            <w:r w:rsidRPr="00517A88">
              <w:rPr>
                <w:rFonts w:ascii="Times New Roman" w:hAnsi="Times New Roman"/>
              </w:rPr>
              <w:t>00 экз.);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- памятка (</w:t>
            </w:r>
            <w:r w:rsidR="00B300BA">
              <w:rPr>
                <w:rFonts w:ascii="Times New Roman" w:hAnsi="Times New Roman"/>
              </w:rPr>
              <w:t>10</w:t>
            </w:r>
            <w:r w:rsidRPr="00517A88">
              <w:rPr>
                <w:rFonts w:ascii="Times New Roman" w:hAnsi="Times New Roman"/>
              </w:rPr>
              <w:t>00 экз.);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.</w:t>
            </w:r>
          </w:p>
        </w:tc>
        <w:tc>
          <w:tcPr>
            <w:tcW w:w="1793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95" w:type="dxa"/>
          </w:tcPr>
          <w:p w:rsidR="000636C0" w:rsidRPr="00B80699" w:rsidRDefault="00B300BA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31D91">
              <w:rPr>
                <w:rFonts w:ascii="Times New Roman" w:hAnsi="Times New Roman"/>
              </w:rPr>
              <w:t>,0</w:t>
            </w:r>
          </w:p>
        </w:tc>
        <w:tc>
          <w:tcPr>
            <w:tcW w:w="2127" w:type="dxa"/>
          </w:tcPr>
          <w:p w:rsidR="000636C0" w:rsidRPr="00B80699" w:rsidRDefault="00B300BA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31D91">
              <w:rPr>
                <w:rFonts w:ascii="Times New Roman" w:hAnsi="Times New Roman"/>
              </w:rPr>
              <w:t>00 экз.</w:t>
            </w:r>
          </w:p>
        </w:tc>
      </w:tr>
      <w:tr w:rsidR="000636C0" w:rsidRPr="007F3BB9" w:rsidTr="00B300BA">
        <w:trPr>
          <w:trHeight w:val="1541"/>
        </w:trPr>
        <w:tc>
          <w:tcPr>
            <w:tcW w:w="534" w:type="dxa"/>
          </w:tcPr>
          <w:p w:rsidR="000636C0" w:rsidRPr="00B80699" w:rsidRDefault="000636C0" w:rsidP="004B3D70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42" w:type="dxa"/>
          </w:tcPr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Цикл семинаров и тренингов «Профилактика экстремизма и терроризма у подростков»</w:t>
            </w:r>
            <w:r w:rsidR="00C909AD">
              <w:rPr>
                <w:rFonts w:ascii="Times New Roman" w:hAnsi="Times New Roman"/>
              </w:rPr>
              <w:t xml:space="preserve"> с элементами интерактивной программы</w:t>
            </w:r>
          </w:p>
        </w:tc>
        <w:tc>
          <w:tcPr>
            <w:tcW w:w="1793" w:type="dxa"/>
          </w:tcPr>
          <w:p w:rsidR="00B300BA" w:rsidRDefault="00B300BA" w:rsidP="00B3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  <w:p w:rsidR="007E3D3A" w:rsidRDefault="00C909AD" w:rsidP="00B3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00BA">
              <w:rPr>
                <w:rFonts w:ascii="Times New Roman" w:hAnsi="Times New Roman"/>
              </w:rPr>
              <w:t xml:space="preserve"> мероприятия</w:t>
            </w:r>
          </w:p>
          <w:p w:rsidR="00B300BA" w:rsidRDefault="00B300BA" w:rsidP="00B300BA">
            <w:pPr>
              <w:jc w:val="center"/>
              <w:rPr>
                <w:rFonts w:ascii="Times New Roman" w:hAnsi="Times New Roman"/>
              </w:rPr>
            </w:pPr>
          </w:p>
          <w:p w:rsidR="00B300BA" w:rsidRDefault="00B300BA" w:rsidP="00B3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</w:t>
            </w:r>
          </w:p>
          <w:p w:rsidR="00B300BA" w:rsidRDefault="00C909AD" w:rsidP="00B3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300BA">
              <w:rPr>
                <w:rFonts w:ascii="Times New Roman" w:hAnsi="Times New Roman"/>
              </w:rPr>
              <w:t xml:space="preserve"> мероприятия</w:t>
            </w:r>
          </w:p>
          <w:p w:rsidR="00A31D91" w:rsidRPr="00B80699" w:rsidRDefault="00A31D91" w:rsidP="00B30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636C0" w:rsidRPr="00B80699" w:rsidRDefault="00C909AD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0636C0" w:rsidRPr="00B80699">
              <w:rPr>
                <w:rFonts w:ascii="Times New Roman" w:hAnsi="Times New Roman"/>
              </w:rPr>
              <w:t>,0</w:t>
            </w:r>
          </w:p>
        </w:tc>
        <w:tc>
          <w:tcPr>
            <w:tcW w:w="2127" w:type="dxa"/>
          </w:tcPr>
          <w:p w:rsidR="000636C0" w:rsidRPr="00B80699" w:rsidRDefault="00A31D91" w:rsidP="00B300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636C0" w:rsidRPr="00B806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человек  </w:t>
            </w:r>
          </w:p>
        </w:tc>
      </w:tr>
      <w:tr w:rsidR="000636C0" w:rsidRPr="007F3BB9" w:rsidTr="001C263B">
        <w:trPr>
          <w:trHeight w:val="639"/>
        </w:trPr>
        <w:tc>
          <w:tcPr>
            <w:tcW w:w="534" w:type="dxa"/>
          </w:tcPr>
          <w:p w:rsidR="000636C0" w:rsidRPr="00B80699" w:rsidRDefault="000636C0" w:rsidP="004B3D70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3942" w:type="dxa"/>
          </w:tcPr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Подготовка и публикация в муниципальной газете информационных материалов, отражающих социальную опасность экстремизма и терроризма в современном обществе</w:t>
            </w:r>
          </w:p>
        </w:tc>
        <w:tc>
          <w:tcPr>
            <w:tcW w:w="1793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095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 w:rsidRPr="00B80699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тиражу СМИ</w:t>
            </w:r>
          </w:p>
        </w:tc>
      </w:tr>
      <w:tr w:rsidR="000636C0" w:rsidRPr="007F3BB9" w:rsidTr="001C263B">
        <w:trPr>
          <w:trHeight w:val="639"/>
        </w:trPr>
        <w:tc>
          <w:tcPr>
            <w:tcW w:w="534" w:type="dxa"/>
          </w:tcPr>
          <w:p w:rsidR="00A31D91" w:rsidRDefault="000636C0" w:rsidP="004B3D70">
            <w:pPr>
              <w:rPr>
                <w:rFonts w:ascii="Times New Roman" w:hAnsi="Times New Roman"/>
                <w:b/>
              </w:rPr>
            </w:pPr>
            <w:r w:rsidRPr="00B80699">
              <w:rPr>
                <w:rFonts w:ascii="Times New Roman" w:hAnsi="Times New Roman"/>
                <w:b/>
              </w:rPr>
              <w:t>6</w:t>
            </w: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P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Default="00A31D91" w:rsidP="00A31D91">
            <w:pPr>
              <w:rPr>
                <w:rFonts w:ascii="Times New Roman" w:hAnsi="Times New Roman"/>
              </w:rPr>
            </w:pPr>
          </w:p>
          <w:p w:rsidR="00A31D91" w:rsidRDefault="00A31D91" w:rsidP="00A31D91">
            <w:pPr>
              <w:rPr>
                <w:rFonts w:ascii="Times New Roman" w:hAnsi="Times New Roman"/>
              </w:rPr>
            </w:pPr>
          </w:p>
          <w:p w:rsidR="000636C0" w:rsidRPr="00A31D91" w:rsidRDefault="000636C0" w:rsidP="00A31D91">
            <w:pPr>
              <w:rPr>
                <w:rFonts w:ascii="Times New Roman" w:hAnsi="Times New Roman"/>
              </w:rPr>
            </w:pPr>
          </w:p>
        </w:tc>
        <w:tc>
          <w:tcPr>
            <w:tcW w:w="3942" w:type="dxa"/>
          </w:tcPr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 xml:space="preserve">Организационные мероприятия: 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 w:rsidRPr="00517A88">
              <w:rPr>
                <w:rFonts w:ascii="Times New Roman" w:hAnsi="Times New Roman"/>
              </w:rPr>
              <w:t>1. Участие специалистов МА и депутатов МС при рассмотрении вопросов профилактики террор</w:t>
            </w:r>
            <w:r>
              <w:rPr>
                <w:rFonts w:ascii="Times New Roman" w:hAnsi="Times New Roman"/>
              </w:rPr>
              <w:t>изма и экстремизма на заседания</w:t>
            </w:r>
            <w:r w:rsidRPr="00517A88">
              <w:rPr>
                <w:rFonts w:ascii="Times New Roman" w:hAnsi="Times New Roman"/>
              </w:rPr>
              <w:t xml:space="preserve">х </w:t>
            </w:r>
            <w:r>
              <w:rPr>
                <w:rFonts w:ascii="Times New Roman" w:hAnsi="Times New Roman"/>
              </w:rPr>
              <w:t>антитеррористической комиссии</w:t>
            </w:r>
            <w:r w:rsidRPr="00517A88">
              <w:rPr>
                <w:rFonts w:ascii="Times New Roman" w:hAnsi="Times New Roman"/>
              </w:rPr>
              <w:t xml:space="preserve"> при администрации </w:t>
            </w:r>
            <w:r>
              <w:rPr>
                <w:rFonts w:ascii="Times New Roman" w:hAnsi="Times New Roman"/>
              </w:rPr>
              <w:t xml:space="preserve">Центрального </w:t>
            </w:r>
            <w:r w:rsidRPr="00517A88">
              <w:rPr>
                <w:rFonts w:ascii="Times New Roman" w:hAnsi="Times New Roman"/>
              </w:rPr>
              <w:t>района.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17A88">
              <w:rPr>
                <w:rFonts w:ascii="Times New Roman" w:hAnsi="Times New Roman"/>
              </w:rPr>
              <w:t>. Выявление в ходе повседневной работы структурных подразделений фактов распространения информационных материалов экстремистского характера. Незамедлительное уведомление о данных фактах районной прокуратуры и У</w:t>
            </w:r>
            <w:r>
              <w:rPr>
                <w:rFonts w:ascii="Times New Roman" w:hAnsi="Times New Roman"/>
              </w:rPr>
              <w:t>М</w:t>
            </w:r>
            <w:r w:rsidRPr="00517A88">
              <w:rPr>
                <w:rFonts w:ascii="Times New Roman" w:hAnsi="Times New Roman"/>
              </w:rPr>
              <w:t>ВД района.</w:t>
            </w:r>
          </w:p>
          <w:p w:rsidR="000636C0" w:rsidRPr="00517A88" w:rsidRDefault="000636C0" w:rsidP="004B3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17A88">
              <w:rPr>
                <w:rFonts w:ascii="Times New Roman" w:hAnsi="Times New Roman"/>
              </w:rPr>
              <w:t>. Обход территории МО на предмет выявления фактов нанесения на сооружения, расположенные на территории МО Литейный округ нацистской атрибутики или символики либо атрибутики, сходных с нацистской атрибутикой или символик</w:t>
            </w:r>
            <w:r w:rsidR="00C909AD">
              <w:rPr>
                <w:rFonts w:ascii="Times New Roman" w:hAnsi="Times New Roman"/>
              </w:rPr>
              <w:t>ой, в соответствии с журналом обхода</w:t>
            </w:r>
          </w:p>
        </w:tc>
        <w:tc>
          <w:tcPr>
            <w:tcW w:w="1793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095" w:type="dxa"/>
          </w:tcPr>
          <w:p w:rsidR="000636C0" w:rsidRPr="00B80699" w:rsidRDefault="000636C0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</w:tcPr>
          <w:p w:rsidR="000636C0" w:rsidRPr="007F3BB9" w:rsidRDefault="000636C0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C909AD" w:rsidRPr="007F3BB9" w:rsidTr="00995A1C">
        <w:trPr>
          <w:trHeight w:val="639"/>
        </w:trPr>
        <w:tc>
          <w:tcPr>
            <w:tcW w:w="534" w:type="dxa"/>
          </w:tcPr>
          <w:p w:rsidR="00C909AD" w:rsidRPr="00B80699" w:rsidRDefault="00C909AD" w:rsidP="004B3D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35" w:type="dxa"/>
            <w:gridSpan w:val="2"/>
          </w:tcPr>
          <w:p w:rsidR="00C909AD" w:rsidRDefault="00C909AD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ИТОГО</w:t>
            </w:r>
          </w:p>
        </w:tc>
        <w:tc>
          <w:tcPr>
            <w:tcW w:w="2095" w:type="dxa"/>
          </w:tcPr>
          <w:p w:rsidR="00C909AD" w:rsidRDefault="00C909AD" w:rsidP="004B3D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127" w:type="dxa"/>
          </w:tcPr>
          <w:p w:rsidR="00C909AD" w:rsidRDefault="00C909AD" w:rsidP="004B3D7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0A1624" w:rsidRDefault="000A1624" w:rsidP="000A1624">
      <w:pPr>
        <w:ind w:left="-709" w:firstLine="425"/>
        <w:jc w:val="both"/>
        <w:rPr>
          <w:sz w:val="18"/>
          <w:szCs w:val="18"/>
        </w:rPr>
      </w:pPr>
    </w:p>
    <w:p w:rsidR="000A1624" w:rsidRDefault="000A1624"/>
    <w:sectPr w:rsidR="000A16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91" w:rsidRDefault="00A31D91" w:rsidP="00A31D91">
      <w:pPr>
        <w:spacing w:after="0" w:line="240" w:lineRule="auto"/>
      </w:pPr>
      <w:r>
        <w:separator/>
      </w:r>
    </w:p>
  </w:endnote>
  <w:endnote w:type="continuationSeparator" w:id="0">
    <w:p w:rsidR="00A31D91" w:rsidRDefault="00A31D91" w:rsidP="00A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91" w:rsidRDefault="00A31D91" w:rsidP="00A31D91">
      <w:pPr>
        <w:spacing w:after="0" w:line="240" w:lineRule="auto"/>
      </w:pPr>
      <w:r>
        <w:separator/>
      </w:r>
    </w:p>
  </w:footnote>
  <w:footnote w:type="continuationSeparator" w:id="0">
    <w:p w:rsidR="00A31D91" w:rsidRDefault="00A31D91" w:rsidP="00A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91" w:rsidRDefault="00A31D91" w:rsidP="00A31D91">
    <w:pPr>
      <w:pStyle w:val="ab"/>
      <w:tabs>
        <w:tab w:val="clear" w:pos="4677"/>
        <w:tab w:val="clear" w:pos="9355"/>
        <w:tab w:val="left" w:pos="6938"/>
      </w:tabs>
    </w:pPr>
    <w:r>
      <w:t xml:space="preserve">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874"/>
    <w:rsid w:val="000105A0"/>
    <w:rsid w:val="00016A98"/>
    <w:rsid w:val="00022950"/>
    <w:rsid w:val="00024C0E"/>
    <w:rsid w:val="0002785C"/>
    <w:rsid w:val="000278F5"/>
    <w:rsid w:val="000311E7"/>
    <w:rsid w:val="00034B7B"/>
    <w:rsid w:val="000446BE"/>
    <w:rsid w:val="00044862"/>
    <w:rsid w:val="000534C3"/>
    <w:rsid w:val="00055FC1"/>
    <w:rsid w:val="00056027"/>
    <w:rsid w:val="00061EA0"/>
    <w:rsid w:val="000636C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1624"/>
    <w:rsid w:val="000A28E4"/>
    <w:rsid w:val="000A4A75"/>
    <w:rsid w:val="000A69F4"/>
    <w:rsid w:val="000B242B"/>
    <w:rsid w:val="000B3CD8"/>
    <w:rsid w:val="000B44AC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1733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08FA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271F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3E93"/>
    <w:rsid w:val="005E44F2"/>
    <w:rsid w:val="005E49A7"/>
    <w:rsid w:val="005E500A"/>
    <w:rsid w:val="005E67D1"/>
    <w:rsid w:val="005F2CC7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1CFB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0E1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02AB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2506"/>
    <w:rsid w:val="00776832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3D3A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4C6F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0A32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98C"/>
    <w:rsid w:val="009C2B99"/>
    <w:rsid w:val="009C4C81"/>
    <w:rsid w:val="009C5D5C"/>
    <w:rsid w:val="009D1C0C"/>
    <w:rsid w:val="009D32BA"/>
    <w:rsid w:val="009E7335"/>
    <w:rsid w:val="009F2CCF"/>
    <w:rsid w:val="009F49D8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1D91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493"/>
    <w:rsid w:val="00B167F4"/>
    <w:rsid w:val="00B25098"/>
    <w:rsid w:val="00B27554"/>
    <w:rsid w:val="00B300BA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0699"/>
    <w:rsid w:val="00B827A5"/>
    <w:rsid w:val="00B87A9C"/>
    <w:rsid w:val="00B9092C"/>
    <w:rsid w:val="00B92A7B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BF6EC0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3A3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09AD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4470A"/>
    <w:rsid w:val="00E548AB"/>
    <w:rsid w:val="00E5696A"/>
    <w:rsid w:val="00E603E9"/>
    <w:rsid w:val="00E62C80"/>
    <w:rsid w:val="00E632A0"/>
    <w:rsid w:val="00E63A44"/>
    <w:rsid w:val="00E65635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7F8"/>
    <w:rsid w:val="00EF2CD8"/>
    <w:rsid w:val="00EF2EC9"/>
    <w:rsid w:val="00EF2F9C"/>
    <w:rsid w:val="00EF478A"/>
    <w:rsid w:val="00EF4B60"/>
    <w:rsid w:val="00EF72B3"/>
    <w:rsid w:val="00F03425"/>
    <w:rsid w:val="00F0584E"/>
    <w:rsid w:val="00F06226"/>
    <w:rsid w:val="00F06531"/>
    <w:rsid w:val="00F21919"/>
    <w:rsid w:val="00F21E27"/>
    <w:rsid w:val="00F271BF"/>
    <w:rsid w:val="00F31668"/>
    <w:rsid w:val="00F336FA"/>
    <w:rsid w:val="00F34B55"/>
    <w:rsid w:val="00F34F99"/>
    <w:rsid w:val="00F41860"/>
    <w:rsid w:val="00F42652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84F02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162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0A1624"/>
    <w:rPr>
      <w:b/>
      <w:bCs/>
    </w:rPr>
  </w:style>
  <w:style w:type="paragraph" w:styleId="a7">
    <w:name w:val="Normal (Web)"/>
    <w:basedOn w:val="a"/>
    <w:uiPriority w:val="99"/>
    <w:rsid w:val="000A1624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0A162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A1624"/>
  </w:style>
  <w:style w:type="paragraph" w:styleId="a9">
    <w:name w:val="List Paragraph"/>
    <w:basedOn w:val="a"/>
    <w:uiPriority w:val="34"/>
    <w:qFormat/>
    <w:rsid w:val="000A1624"/>
    <w:pPr>
      <w:ind w:left="720"/>
      <w:contextualSpacing/>
    </w:pPr>
    <w:rPr>
      <w:rFonts w:eastAsia="Calibri"/>
    </w:rPr>
  </w:style>
  <w:style w:type="table" w:styleId="aa">
    <w:name w:val="Table Grid"/>
    <w:basedOn w:val="a1"/>
    <w:uiPriority w:val="59"/>
    <w:rsid w:val="000A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1D91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31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1D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2018-10-19T09:09:00Z</cp:lastPrinted>
  <dcterms:created xsi:type="dcterms:W3CDTF">2016-10-21T07:55:00Z</dcterms:created>
  <dcterms:modified xsi:type="dcterms:W3CDTF">2018-11-19T13:42:00Z</dcterms:modified>
</cp:coreProperties>
</file>